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59" w:rsidRPr="00D81128" w:rsidRDefault="003C2759" w:rsidP="003C2759">
      <w:pPr>
        <w:jc w:val="center"/>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Рекомендации </w:t>
      </w:r>
    </w:p>
    <w:p w:rsidR="003C2759" w:rsidRPr="00D81128" w:rsidRDefault="003C2759" w:rsidP="003C2759">
      <w:pPr>
        <w:jc w:val="center"/>
        <w:rPr>
          <w:rFonts w:ascii="Times New Roman" w:hAnsi="Times New Roman" w:cs="Times New Roman"/>
          <w:sz w:val="24"/>
          <w:szCs w:val="24"/>
          <w:lang w:val="ru-RU"/>
        </w:rPr>
      </w:pPr>
      <w:r w:rsidRPr="00D81128">
        <w:rPr>
          <w:rFonts w:ascii="Times New Roman" w:hAnsi="Times New Roman" w:cs="Times New Roman"/>
          <w:sz w:val="24"/>
          <w:szCs w:val="24"/>
          <w:lang w:val="ru-RU"/>
        </w:rPr>
        <w:t>по  проверке заданий муниципального тура олимпиады по физике</w:t>
      </w:r>
    </w:p>
    <w:p w:rsidR="003C2759" w:rsidRPr="00D81128" w:rsidRDefault="003C2759" w:rsidP="003C2759">
      <w:pPr>
        <w:jc w:val="center"/>
        <w:rPr>
          <w:rFonts w:ascii="Times New Roman" w:hAnsi="Times New Roman" w:cs="Times New Roman"/>
          <w:sz w:val="24"/>
          <w:szCs w:val="24"/>
          <w:lang w:val="ru-RU"/>
        </w:rPr>
      </w:pPr>
    </w:p>
    <w:p w:rsidR="003C2759" w:rsidRPr="00D81128" w:rsidRDefault="003C2759" w:rsidP="003C2759">
      <w:pPr>
        <w:ind w:firstLine="708"/>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Каждую задачу следует оценивать по десятибалльной шкале. </w:t>
      </w:r>
    </w:p>
    <w:p w:rsidR="003C2759" w:rsidRPr="00D81128" w:rsidRDefault="003C2759" w:rsidP="003C2759">
      <w:pPr>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Таким образом, для 8 класса максимальное количество баллов будет равно 40. А для 9, 10 и 11 классов максимальное количество баллов будет равно 50. </w:t>
      </w:r>
    </w:p>
    <w:p w:rsidR="003C2759" w:rsidRPr="00D81128" w:rsidRDefault="003C2759" w:rsidP="003C2759">
      <w:pPr>
        <w:jc w:val="both"/>
        <w:rPr>
          <w:rFonts w:ascii="Times New Roman" w:hAnsi="Times New Roman" w:cs="Times New Roman"/>
          <w:sz w:val="24"/>
          <w:szCs w:val="24"/>
          <w:lang w:val="ru-RU"/>
        </w:rPr>
      </w:pPr>
    </w:p>
    <w:p w:rsidR="003C2759" w:rsidRPr="00D81128" w:rsidRDefault="003C2759" w:rsidP="003C2759">
      <w:pPr>
        <w:pStyle w:val="a7"/>
        <w:ind w:right="357"/>
        <w:jc w:val="center"/>
      </w:pPr>
      <w:r w:rsidRPr="00D81128">
        <w:t>Методические рекомендации по оцениванию решения, приведенного участником муниципального этапа всероссийской олимпиады школьников по физике в 201</w:t>
      </w:r>
      <w:r w:rsidR="00891C16">
        <w:t>2</w:t>
      </w:r>
      <w:r w:rsidRPr="00D81128">
        <w:t>/201</w:t>
      </w:r>
      <w:r w:rsidR="00891C16">
        <w:t>3</w:t>
      </w:r>
      <w:r w:rsidRPr="00D81128">
        <w:t xml:space="preserve"> учебном году</w:t>
      </w:r>
    </w:p>
    <w:p w:rsidR="003C2759" w:rsidRPr="00D81128" w:rsidRDefault="003C2759" w:rsidP="003C2759">
      <w:pPr>
        <w:pStyle w:val="a7"/>
        <w:ind w:right="35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8339"/>
      </w:tblGrid>
      <w:tr w:rsidR="003C2759" w:rsidRPr="00D81128"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proofErr w:type="spellStart"/>
            <w:r w:rsidRPr="00D81128">
              <w:rPr>
                <w:rFonts w:ascii="Times New Roman" w:hAnsi="Times New Roman" w:cs="Times New Roman"/>
                <w:sz w:val="24"/>
                <w:szCs w:val="24"/>
              </w:rPr>
              <w:t>Баллы</w:t>
            </w:r>
            <w:proofErr w:type="spellEnd"/>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proofErr w:type="spellStart"/>
            <w:r w:rsidRPr="00D81128">
              <w:rPr>
                <w:rFonts w:ascii="Times New Roman" w:hAnsi="Times New Roman" w:cs="Times New Roman"/>
                <w:sz w:val="24"/>
                <w:szCs w:val="24"/>
              </w:rPr>
              <w:t>Правильность</w:t>
            </w:r>
            <w:proofErr w:type="spellEnd"/>
            <w:r w:rsidRPr="00D81128">
              <w:rPr>
                <w:rFonts w:ascii="Times New Roman" w:hAnsi="Times New Roman" w:cs="Times New Roman"/>
                <w:sz w:val="24"/>
                <w:szCs w:val="24"/>
              </w:rPr>
              <w:t xml:space="preserve"> (</w:t>
            </w:r>
            <w:proofErr w:type="spellStart"/>
            <w:r w:rsidRPr="00D81128">
              <w:rPr>
                <w:rFonts w:ascii="Times New Roman" w:hAnsi="Times New Roman" w:cs="Times New Roman"/>
                <w:sz w:val="24"/>
                <w:szCs w:val="24"/>
              </w:rPr>
              <w:t>ошибочность</w:t>
            </w:r>
            <w:proofErr w:type="spellEnd"/>
            <w:r w:rsidRPr="00D81128">
              <w:rPr>
                <w:rFonts w:ascii="Times New Roman" w:hAnsi="Times New Roman" w:cs="Times New Roman"/>
                <w:sz w:val="24"/>
                <w:szCs w:val="24"/>
              </w:rPr>
              <w:t xml:space="preserve">) </w:t>
            </w:r>
            <w:proofErr w:type="spellStart"/>
            <w:r w:rsidRPr="00D81128">
              <w:rPr>
                <w:rFonts w:ascii="Times New Roman" w:hAnsi="Times New Roman" w:cs="Times New Roman"/>
                <w:sz w:val="24"/>
                <w:szCs w:val="24"/>
              </w:rPr>
              <w:t>решения</w:t>
            </w:r>
            <w:proofErr w:type="spellEnd"/>
          </w:p>
        </w:tc>
      </w:tr>
      <w:tr w:rsidR="003C2759" w:rsidRPr="00D81128"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r w:rsidRPr="00D81128">
              <w:rPr>
                <w:rFonts w:ascii="Times New Roman" w:hAnsi="Times New Roman" w:cs="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proofErr w:type="spellStart"/>
            <w:r w:rsidRPr="00D81128">
              <w:rPr>
                <w:rFonts w:ascii="Times New Roman" w:hAnsi="Times New Roman" w:cs="Times New Roman"/>
                <w:sz w:val="24"/>
                <w:szCs w:val="24"/>
              </w:rPr>
              <w:t>Полное</w:t>
            </w:r>
            <w:proofErr w:type="spellEnd"/>
            <w:r w:rsidRPr="00D81128">
              <w:rPr>
                <w:rFonts w:ascii="Times New Roman" w:hAnsi="Times New Roman" w:cs="Times New Roman"/>
                <w:sz w:val="24"/>
                <w:szCs w:val="24"/>
              </w:rPr>
              <w:t xml:space="preserve"> </w:t>
            </w:r>
            <w:proofErr w:type="spellStart"/>
            <w:r w:rsidRPr="00D81128">
              <w:rPr>
                <w:rFonts w:ascii="Times New Roman" w:hAnsi="Times New Roman" w:cs="Times New Roman"/>
                <w:sz w:val="24"/>
                <w:szCs w:val="24"/>
              </w:rPr>
              <w:t>верное</w:t>
            </w:r>
            <w:proofErr w:type="spellEnd"/>
            <w:r w:rsidRPr="00D81128">
              <w:rPr>
                <w:rFonts w:ascii="Times New Roman" w:hAnsi="Times New Roman" w:cs="Times New Roman"/>
                <w:sz w:val="24"/>
                <w:szCs w:val="24"/>
              </w:rPr>
              <w:t xml:space="preserve"> </w:t>
            </w:r>
            <w:proofErr w:type="spellStart"/>
            <w:r w:rsidRPr="00D81128">
              <w:rPr>
                <w:rFonts w:ascii="Times New Roman" w:hAnsi="Times New Roman" w:cs="Times New Roman"/>
                <w:sz w:val="24"/>
                <w:szCs w:val="24"/>
              </w:rPr>
              <w:t>решение</w:t>
            </w:r>
            <w:proofErr w:type="spellEnd"/>
          </w:p>
        </w:tc>
      </w:tr>
      <w:tr w:rsidR="003C2759" w:rsidRPr="00D81128"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r w:rsidRPr="00D81128">
              <w:rPr>
                <w:rFonts w:ascii="Times New Roman" w:hAnsi="Times New Roman" w:cs="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Верное решение. Имеются небольшие недочеты, в целом не влияющие </w:t>
            </w:r>
            <w:proofErr w:type="gramStart"/>
            <w:r w:rsidRPr="00D81128">
              <w:rPr>
                <w:rFonts w:ascii="Times New Roman" w:hAnsi="Times New Roman" w:cs="Times New Roman"/>
                <w:sz w:val="24"/>
                <w:szCs w:val="24"/>
                <w:lang w:val="ru-RU"/>
              </w:rPr>
              <w:t>на</w:t>
            </w:r>
            <w:proofErr w:type="gramEnd"/>
            <w:r w:rsidRPr="00D81128">
              <w:rPr>
                <w:rFonts w:ascii="Times New Roman" w:hAnsi="Times New Roman" w:cs="Times New Roman"/>
                <w:sz w:val="24"/>
                <w:szCs w:val="24"/>
                <w:lang w:val="ru-RU"/>
              </w:rPr>
              <w:t xml:space="preserve"> </w:t>
            </w:r>
          </w:p>
          <w:p w:rsidR="003C2759" w:rsidRPr="00D81128" w:rsidRDefault="003C2759">
            <w:pPr>
              <w:spacing w:line="360" w:lineRule="auto"/>
              <w:jc w:val="both"/>
              <w:rPr>
                <w:rFonts w:ascii="Times New Roman" w:hAnsi="Times New Roman" w:cs="Times New Roman"/>
                <w:sz w:val="24"/>
                <w:szCs w:val="24"/>
              </w:rPr>
            </w:pPr>
            <w:proofErr w:type="spellStart"/>
            <w:proofErr w:type="gramStart"/>
            <w:r w:rsidRPr="00D81128">
              <w:rPr>
                <w:rFonts w:ascii="Times New Roman" w:hAnsi="Times New Roman" w:cs="Times New Roman"/>
                <w:sz w:val="24"/>
                <w:szCs w:val="24"/>
              </w:rPr>
              <w:t>решение</w:t>
            </w:r>
            <w:proofErr w:type="spellEnd"/>
            <w:proofErr w:type="gramEnd"/>
            <w:r w:rsidRPr="00D81128">
              <w:rPr>
                <w:rFonts w:ascii="Times New Roman" w:hAnsi="Times New Roman" w:cs="Times New Roman"/>
                <w:sz w:val="24"/>
                <w:szCs w:val="24"/>
              </w:rPr>
              <w:t>.</w:t>
            </w:r>
          </w:p>
        </w:tc>
      </w:tr>
      <w:tr w:rsidR="003C2759" w:rsidRPr="00F254EE"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r w:rsidRPr="00D81128">
              <w:rPr>
                <w:rFonts w:ascii="Times New Roman" w:hAnsi="Times New Roman" w:cs="Times New Roman"/>
                <w:sz w:val="24"/>
                <w:szCs w:val="24"/>
              </w:rPr>
              <w:t>5-6</w:t>
            </w:r>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lang w:val="ru-RU"/>
              </w:rPr>
            </w:pPr>
            <w:bookmarkStart w:id="0" w:name="_Toc119054045"/>
            <w:r w:rsidRPr="00D81128">
              <w:rPr>
                <w:rFonts w:ascii="Times New Roman" w:hAnsi="Times New Roman" w:cs="Times New Roman"/>
                <w:sz w:val="24"/>
                <w:szCs w:val="24"/>
                <w:lang w:val="ru-RU"/>
              </w:rPr>
              <w:t>Решение в целом верное, однако, содержит существенные ошибки (не физические, а математические).</w:t>
            </w:r>
            <w:bookmarkEnd w:id="0"/>
          </w:p>
        </w:tc>
      </w:tr>
      <w:tr w:rsidR="003C2759" w:rsidRPr="00F254EE"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r w:rsidRPr="00D81128">
              <w:rPr>
                <w:rFonts w:ascii="Times New Roman"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lang w:val="ru-RU"/>
              </w:rPr>
            </w:pPr>
            <w:bookmarkStart w:id="1" w:name="_Toc119054047"/>
            <w:r w:rsidRPr="00D81128">
              <w:rPr>
                <w:rFonts w:ascii="Times New Roman" w:hAnsi="Times New Roman" w:cs="Times New Roman"/>
                <w:sz w:val="24"/>
                <w:szCs w:val="24"/>
                <w:lang w:val="ru-RU"/>
              </w:rPr>
              <w:t>Найдено решение одного из двух возможных случаев.</w:t>
            </w:r>
            <w:bookmarkEnd w:id="1"/>
          </w:p>
        </w:tc>
      </w:tr>
      <w:tr w:rsidR="003C2759" w:rsidRPr="00F254EE"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r w:rsidRPr="00D81128">
              <w:rPr>
                <w:rFonts w:ascii="Times New Roman" w:hAnsi="Times New Roman" w:cs="Times New Roman"/>
                <w:sz w:val="24"/>
                <w:szCs w:val="24"/>
              </w:rPr>
              <w:t>2-3</w:t>
            </w:r>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3C2759" w:rsidRPr="00F254EE"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r w:rsidRPr="00D81128">
              <w:rPr>
                <w:rFonts w:ascii="Times New Roman" w:hAnsi="Times New Roman" w:cs="Times New Roman"/>
                <w:sz w:val="24"/>
                <w:szCs w:val="24"/>
              </w:rPr>
              <w:t>0-1</w:t>
            </w:r>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Есть отдельные уравнения, относящиеся к сути задачи при отсутствии решения (или при ошибочном решении).</w:t>
            </w:r>
          </w:p>
        </w:tc>
      </w:tr>
      <w:tr w:rsidR="003C2759" w:rsidRPr="00D81128" w:rsidTr="003C2759">
        <w:tc>
          <w:tcPr>
            <w:tcW w:w="1242"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r w:rsidRPr="00D81128">
              <w:rPr>
                <w:rFonts w:ascii="Times New Roman" w:hAnsi="Times New Roman" w:cs="Times New Roman"/>
                <w:sz w:val="24"/>
                <w:szCs w:val="24"/>
              </w:rPr>
              <w:t>0</w:t>
            </w:r>
          </w:p>
        </w:tc>
        <w:tc>
          <w:tcPr>
            <w:tcW w:w="8505" w:type="dxa"/>
            <w:tcBorders>
              <w:top w:val="single" w:sz="4" w:space="0" w:color="auto"/>
              <w:left w:val="single" w:sz="4" w:space="0" w:color="auto"/>
              <w:bottom w:val="single" w:sz="4" w:space="0" w:color="auto"/>
              <w:right w:val="single" w:sz="4" w:space="0" w:color="auto"/>
            </w:tcBorders>
            <w:hideMark/>
          </w:tcPr>
          <w:p w:rsidR="003C2759" w:rsidRPr="00D81128" w:rsidRDefault="003C2759">
            <w:pPr>
              <w:spacing w:line="360" w:lineRule="auto"/>
              <w:jc w:val="both"/>
              <w:rPr>
                <w:rFonts w:ascii="Times New Roman" w:hAnsi="Times New Roman" w:cs="Times New Roman"/>
                <w:sz w:val="24"/>
                <w:szCs w:val="24"/>
              </w:rPr>
            </w:pPr>
            <w:proofErr w:type="spellStart"/>
            <w:r w:rsidRPr="00D81128">
              <w:rPr>
                <w:rFonts w:ascii="Times New Roman" w:hAnsi="Times New Roman" w:cs="Times New Roman"/>
                <w:sz w:val="24"/>
                <w:szCs w:val="24"/>
              </w:rPr>
              <w:t>Решение</w:t>
            </w:r>
            <w:proofErr w:type="spellEnd"/>
            <w:r w:rsidRPr="00D81128">
              <w:rPr>
                <w:rFonts w:ascii="Times New Roman" w:hAnsi="Times New Roman" w:cs="Times New Roman"/>
                <w:sz w:val="24"/>
                <w:szCs w:val="24"/>
              </w:rPr>
              <w:t xml:space="preserve"> </w:t>
            </w:r>
            <w:proofErr w:type="spellStart"/>
            <w:r w:rsidRPr="00D81128">
              <w:rPr>
                <w:rFonts w:ascii="Times New Roman" w:hAnsi="Times New Roman" w:cs="Times New Roman"/>
                <w:sz w:val="24"/>
                <w:szCs w:val="24"/>
              </w:rPr>
              <w:t>неверное</w:t>
            </w:r>
            <w:proofErr w:type="spellEnd"/>
            <w:r w:rsidRPr="00D81128">
              <w:rPr>
                <w:rFonts w:ascii="Times New Roman" w:hAnsi="Times New Roman" w:cs="Times New Roman"/>
                <w:sz w:val="24"/>
                <w:szCs w:val="24"/>
              </w:rPr>
              <w:t xml:space="preserve">, </w:t>
            </w:r>
            <w:proofErr w:type="spellStart"/>
            <w:r w:rsidRPr="00D81128">
              <w:rPr>
                <w:rFonts w:ascii="Times New Roman" w:hAnsi="Times New Roman" w:cs="Times New Roman"/>
                <w:sz w:val="24"/>
                <w:szCs w:val="24"/>
              </w:rPr>
              <w:t>или</w:t>
            </w:r>
            <w:proofErr w:type="spellEnd"/>
            <w:r w:rsidRPr="00D81128">
              <w:rPr>
                <w:rFonts w:ascii="Times New Roman" w:hAnsi="Times New Roman" w:cs="Times New Roman"/>
                <w:sz w:val="24"/>
                <w:szCs w:val="24"/>
              </w:rPr>
              <w:t xml:space="preserve"> </w:t>
            </w:r>
            <w:proofErr w:type="spellStart"/>
            <w:r w:rsidRPr="00D81128">
              <w:rPr>
                <w:rFonts w:ascii="Times New Roman" w:hAnsi="Times New Roman" w:cs="Times New Roman"/>
                <w:sz w:val="24"/>
                <w:szCs w:val="24"/>
              </w:rPr>
              <w:t>отсутствует</w:t>
            </w:r>
            <w:proofErr w:type="spellEnd"/>
            <w:r w:rsidRPr="00D81128">
              <w:rPr>
                <w:rFonts w:ascii="Times New Roman" w:hAnsi="Times New Roman" w:cs="Times New Roman"/>
                <w:sz w:val="24"/>
                <w:szCs w:val="24"/>
              </w:rPr>
              <w:t>.</w:t>
            </w:r>
          </w:p>
        </w:tc>
      </w:tr>
    </w:tbl>
    <w:p w:rsidR="003C2759" w:rsidRPr="00D81128" w:rsidRDefault="003C2759" w:rsidP="003C2759">
      <w:pPr>
        <w:ind w:firstLine="708"/>
        <w:rPr>
          <w:rFonts w:ascii="Times New Roman" w:hAnsi="Times New Roman" w:cs="Times New Roman"/>
          <w:sz w:val="24"/>
          <w:szCs w:val="24"/>
        </w:rPr>
      </w:pPr>
    </w:p>
    <w:p w:rsidR="003C2759" w:rsidRPr="00D81128" w:rsidRDefault="003C2759" w:rsidP="003C2759">
      <w:pPr>
        <w:ind w:firstLine="708"/>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Не допускается снятие баллов за «плохой почерк» или за решение задачи способом, не совпадающим со способом, предложенным методической комиссией. Для </w:t>
      </w:r>
      <w:proofErr w:type="gramStart"/>
      <w:r w:rsidRPr="00D81128">
        <w:rPr>
          <w:rFonts w:ascii="Times New Roman" w:hAnsi="Times New Roman" w:cs="Times New Roman"/>
          <w:sz w:val="24"/>
          <w:szCs w:val="24"/>
          <w:lang w:val="ru-RU"/>
        </w:rPr>
        <w:t>проверяющих</w:t>
      </w:r>
      <w:proofErr w:type="gramEnd"/>
      <w:r w:rsidRPr="00D81128">
        <w:rPr>
          <w:rFonts w:ascii="Times New Roman" w:hAnsi="Times New Roman" w:cs="Times New Roman"/>
          <w:sz w:val="24"/>
          <w:szCs w:val="24"/>
          <w:lang w:val="ru-RU"/>
        </w:rPr>
        <w:t xml:space="preserve"> даются лишь возможные варианты решения. Каждый участник олимпиады может представить свой вариант решения. Поэтому следует внимательно проверить каждый вариант решения.</w:t>
      </w:r>
    </w:p>
    <w:p w:rsidR="003C2759" w:rsidRPr="00D81128" w:rsidRDefault="003C2759" w:rsidP="003C2759">
      <w:pPr>
        <w:ind w:firstLine="708"/>
        <w:rPr>
          <w:rFonts w:ascii="Times New Roman" w:hAnsi="Times New Roman" w:cs="Times New Roman"/>
          <w:sz w:val="24"/>
          <w:szCs w:val="24"/>
          <w:lang w:val="ru-RU"/>
        </w:rPr>
      </w:pPr>
    </w:p>
    <w:p w:rsidR="003C2759" w:rsidRPr="00D81128" w:rsidRDefault="003C2759" w:rsidP="003C2759">
      <w:pPr>
        <w:ind w:firstLine="708"/>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С уважением Борис Ахунович Тимеркаев. </w:t>
      </w:r>
    </w:p>
    <w:p w:rsidR="003C2759" w:rsidRPr="00D81128" w:rsidRDefault="003C2759">
      <w:pPr>
        <w:spacing w:after="200" w:line="276" w:lineRule="auto"/>
        <w:ind w:firstLine="0"/>
        <w:rPr>
          <w:rFonts w:ascii="Times New Roman" w:hAnsi="Times New Roman" w:cs="Times New Roman"/>
          <w:sz w:val="24"/>
          <w:szCs w:val="24"/>
          <w:lang w:val="ru-RU"/>
        </w:rPr>
      </w:pPr>
      <w:r w:rsidRPr="00D81128">
        <w:rPr>
          <w:rFonts w:ascii="Times New Roman" w:hAnsi="Times New Roman" w:cs="Times New Roman"/>
          <w:sz w:val="24"/>
          <w:szCs w:val="24"/>
          <w:lang w:val="ru-RU"/>
        </w:rPr>
        <w:br w:type="page"/>
      </w:r>
    </w:p>
    <w:p w:rsidR="00AB4F59" w:rsidRPr="00AB4F59" w:rsidRDefault="00AB4F59" w:rsidP="004D3D7C">
      <w:pPr>
        <w:jc w:val="center"/>
        <w:rPr>
          <w:rFonts w:ascii="Times New Roman" w:hAnsi="Times New Roman" w:cs="Times New Roman"/>
          <w:b/>
          <w:sz w:val="24"/>
          <w:szCs w:val="24"/>
          <w:lang w:val="ru-RU"/>
        </w:rPr>
      </w:pPr>
      <w:r w:rsidRPr="00AB4F59">
        <w:rPr>
          <w:rFonts w:ascii="Times New Roman" w:hAnsi="Times New Roman" w:cs="Times New Roman"/>
          <w:b/>
          <w:sz w:val="24"/>
          <w:szCs w:val="24"/>
          <w:lang w:val="ru-RU"/>
        </w:rPr>
        <w:lastRenderedPageBreak/>
        <w:t>Решения.</w:t>
      </w:r>
    </w:p>
    <w:p w:rsidR="004D3D7C" w:rsidRPr="00AB4F59" w:rsidRDefault="004D3D7C" w:rsidP="004D3D7C">
      <w:pPr>
        <w:jc w:val="center"/>
        <w:rPr>
          <w:rFonts w:ascii="Times New Roman" w:hAnsi="Times New Roman" w:cs="Times New Roman"/>
          <w:b/>
          <w:sz w:val="24"/>
          <w:szCs w:val="24"/>
          <w:lang w:val="ru-RU"/>
        </w:rPr>
      </w:pPr>
      <w:r w:rsidRPr="00AB4F59">
        <w:rPr>
          <w:rFonts w:ascii="Times New Roman" w:hAnsi="Times New Roman" w:cs="Times New Roman"/>
          <w:b/>
          <w:sz w:val="24"/>
          <w:szCs w:val="24"/>
          <w:lang w:val="ru-RU"/>
        </w:rPr>
        <w:t>10 класс</w:t>
      </w:r>
    </w:p>
    <w:p w:rsidR="004D3D7C" w:rsidRPr="00D81128" w:rsidRDefault="004D3D7C" w:rsidP="004D3D7C">
      <w:pPr>
        <w:ind w:firstLine="709"/>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1. Поезд длиной  </w:t>
      </w:r>
      <w:r w:rsidRPr="00D81128">
        <w:rPr>
          <w:rFonts w:ascii="Times New Roman" w:hAnsi="Times New Roman" w:cs="Times New Roman"/>
          <w:i/>
          <w:iCs/>
          <w:sz w:val="24"/>
          <w:szCs w:val="24"/>
        </w:rPr>
        <w:t>L</w:t>
      </w:r>
      <w:r w:rsidRPr="00D81128">
        <w:rPr>
          <w:rFonts w:ascii="Times New Roman" w:hAnsi="Times New Roman" w:cs="Times New Roman"/>
          <w:sz w:val="24"/>
          <w:szCs w:val="24"/>
          <w:lang w:val="ru-RU"/>
        </w:rPr>
        <w:t xml:space="preserve"> = 500 м  движется по инерции без трения по горизонтальному участку железной дороги, переходящему в горку (см. рис.).</w:t>
      </w:r>
    </w:p>
    <w:p w:rsidR="004D3D7C" w:rsidRPr="00D81128" w:rsidRDefault="004D3D7C" w:rsidP="004D3D7C">
      <w:pPr>
        <w:ind w:firstLine="709"/>
        <w:jc w:val="both"/>
        <w:rPr>
          <w:rFonts w:ascii="Times New Roman" w:hAnsi="Times New Roman" w:cs="Times New Roman"/>
          <w:sz w:val="24"/>
          <w:szCs w:val="24"/>
          <w:lang w:val="ru-RU"/>
        </w:rPr>
      </w:pPr>
    </w:p>
    <w:p w:rsidR="004D3D7C" w:rsidRPr="00D81128" w:rsidRDefault="004D3D7C" w:rsidP="004D3D7C">
      <w:pPr>
        <w:ind w:firstLine="709"/>
        <w:jc w:val="both"/>
        <w:rPr>
          <w:rFonts w:ascii="Times New Roman" w:hAnsi="Times New Roman" w:cs="Times New Roman"/>
          <w:sz w:val="24"/>
          <w:szCs w:val="24"/>
          <w:lang w:val="ru-RU"/>
        </w:rPr>
      </w:pPr>
      <w:r w:rsidRPr="00D81128">
        <w:rPr>
          <w:rFonts w:ascii="Times New Roman" w:hAnsi="Times New Roman" w:cs="Times New Roman"/>
          <w:sz w:val="24"/>
          <w:szCs w:val="24"/>
        </w:rPr>
        <w:object w:dxaOrig="8925" w:dyaOrig="1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78.75pt" o:ole="">
            <v:imagedata r:id="rId4" o:title=""/>
          </v:shape>
          <o:OLEObject Type="Embed" ProgID="Word.Picture.8" ShapeID="_x0000_i1025" DrawAspect="Content" ObjectID="_1414053829" r:id="rId5"/>
        </w:object>
      </w:r>
    </w:p>
    <w:p w:rsidR="004D3D7C" w:rsidRPr="00D81128" w:rsidRDefault="004D3D7C" w:rsidP="004D3D7C">
      <w:pPr>
        <w:ind w:firstLine="709"/>
        <w:jc w:val="both"/>
        <w:rPr>
          <w:rFonts w:ascii="Times New Roman" w:hAnsi="Times New Roman" w:cs="Times New Roman"/>
          <w:sz w:val="24"/>
          <w:szCs w:val="24"/>
          <w:lang w:val="ru-RU"/>
        </w:rPr>
      </w:pPr>
    </w:p>
    <w:p w:rsidR="004D3D7C" w:rsidRPr="00D81128" w:rsidRDefault="004D3D7C" w:rsidP="004D3D7C">
      <w:pPr>
        <w:ind w:firstLine="709"/>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При какой минимальной скорости  </w:t>
      </w:r>
      <w:r w:rsidRPr="00D81128">
        <w:rPr>
          <w:rFonts w:ascii="Times New Roman" w:hAnsi="Times New Roman" w:cs="Times New Roman"/>
          <w:b/>
          <w:bCs/>
          <w:sz w:val="24"/>
          <w:szCs w:val="24"/>
        </w:rPr>
        <w:t>υ</w:t>
      </w:r>
      <w:r w:rsidRPr="00D81128">
        <w:rPr>
          <w:rFonts w:ascii="Times New Roman" w:hAnsi="Times New Roman" w:cs="Times New Roman"/>
          <w:sz w:val="24"/>
          <w:szCs w:val="24"/>
          <w:lang w:val="ru-RU"/>
        </w:rPr>
        <w:t xml:space="preserve">  поезд перекатится через горку? Основание горки имеет длину  </w:t>
      </w:r>
      <w:r w:rsidRPr="00D81128">
        <w:rPr>
          <w:rFonts w:ascii="Times New Roman" w:hAnsi="Times New Roman" w:cs="Times New Roman"/>
          <w:i/>
          <w:iCs/>
          <w:sz w:val="24"/>
          <w:szCs w:val="24"/>
        </w:rPr>
        <w:t>l</w:t>
      </w:r>
      <w:r w:rsidRPr="00D81128">
        <w:rPr>
          <w:rFonts w:ascii="Times New Roman" w:hAnsi="Times New Roman" w:cs="Times New Roman"/>
          <w:sz w:val="24"/>
          <w:szCs w:val="24"/>
          <w:lang w:val="ru-RU"/>
        </w:rPr>
        <w:t xml:space="preserve"> = 100 м, длина склонов  </w:t>
      </w:r>
      <w:r w:rsidRPr="00D81128">
        <w:rPr>
          <w:rFonts w:ascii="Times New Roman" w:hAnsi="Times New Roman" w:cs="Times New Roman"/>
          <w:i/>
          <w:iCs/>
          <w:sz w:val="24"/>
          <w:szCs w:val="24"/>
        </w:rPr>
        <w:t>l</w:t>
      </w:r>
      <w:r w:rsidRPr="00D81128">
        <w:rPr>
          <w:rFonts w:ascii="Times New Roman" w:hAnsi="Times New Roman" w:cs="Times New Roman"/>
          <w:sz w:val="24"/>
          <w:szCs w:val="24"/>
          <w:vertAlign w:val="subscript"/>
          <w:lang w:val="ru-RU"/>
        </w:rPr>
        <w:t>1</w:t>
      </w:r>
      <w:r w:rsidRPr="00D81128">
        <w:rPr>
          <w:rFonts w:ascii="Times New Roman" w:hAnsi="Times New Roman" w:cs="Times New Roman"/>
          <w:sz w:val="24"/>
          <w:szCs w:val="24"/>
          <w:lang w:val="ru-RU"/>
        </w:rPr>
        <w:t xml:space="preserve"> = 80 м  и  </w:t>
      </w:r>
      <w:r w:rsidRPr="00D81128">
        <w:rPr>
          <w:rFonts w:ascii="Times New Roman" w:hAnsi="Times New Roman" w:cs="Times New Roman"/>
          <w:i/>
          <w:iCs/>
          <w:sz w:val="24"/>
          <w:szCs w:val="24"/>
        </w:rPr>
        <w:t>l</w:t>
      </w:r>
      <w:r w:rsidRPr="00D81128">
        <w:rPr>
          <w:rFonts w:ascii="Times New Roman" w:hAnsi="Times New Roman" w:cs="Times New Roman"/>
          <w:sz w:val="24"/>
          <w:szCs w:val="24"/>
          <w:vertAlign w:val="subscript"/>
          <w:lang w:val="ru-RU"/>
        </w:rPr>
        <w:t>2</w:t>
      </w:r>
      <w:r w:rsidRPr="00D81128">
        <w:rPr>
          <w:rFonts w:ascii="Times New Roman" w:hAnsi="Times New Roman" w:cs="Times New Roman"/>
          <w:sz w:val="24"/>
          <w:szCs w:val="24"/>
          <w:lang w:val="ru-RU"/>
        </w:rPr>
        <w:t xml:space="preserve"> = 60 м.  Склоны горки можно считать прямолинейными, участки закруглений – малыми.</w:t>
      </w:r>
    </w:p>
    <w:p w:rsidR="004D3D7C" w:rsidRPr="00D81128" w:rsidRDefault="004D3D7C" w:rsidP="004D3D7C">
      <w:pPr>
        <w:ind w:firstLine="709"/>
        <w:jc w:val="both"/>
        <w:rPr>
          <w:rFonts w:ascii="Times New Roman" w:hAnsi="Times New Roman" w:cs="Times New Roman"/>
          <w:sz w:val="24"/>
          <w:szCs w:val="24"/>
          <w:lang w:val="ru-RU"/>
        </w:rPr>
      </w:pPr>
    </w:p>
    <w:p w:rsidR="004D3D7C" w:rsidRPr="00D81128" w:rsidRDefault="004D3D7C" w:rsidP="004D3D7C">
      <w:pPr>
        <w:pStyle w:val="a5"/>
        <w:ind w:left="0" w:firstLine="709"/>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Возможное решение 1.</w:t>
      </w:r>
    </w:p>
    <w:p w:rsidR="004D3D7C" w:rsidRPr="00D81128" w:rsidRDefault="00756CF2" w:rsidP="004D3D7C">
      <w:pPr>
        <w:ind w:firstLine="709"/>
        <w:jc w:val="both"/>
        <w:rPr>
          <w:rFonts w:ascii="Times New Roman" w:hAnsi="Times New Roman" w:cs="Times New Roman"/>
          <w:sz w:val="24"/>
          <w:szCs w:val="24"/>
          <w:lang w:val="ru-RU"/>
        </w:rPr>
      </w:pPr>
      <w:r w:rsidRPr="00756CF2">
        <w:rPr>
          <w:rFonts w:ascii="Times New Roman" w:hAnsi="Times New Roman" w:cs="Times New Roman"/>
          <w:noProof/>
          <w:sz w:val="24"/>
          <w:szCs w:val="24"/>
        </w:rPr>
        <w:pict>
          <v:shape id="_x0000_s1299" type="#_x0000_t75" style="position:absolute;left:0;text-align:left;margin-left:160.1pt;margin-top:39.15pt;width:309pt;height:81pt;z-index:251679744" wrapcoords="8493 400 7183 1400 5557 3200 157 4200 105 6600 315 7800 2097 10000 577 10000 577 12800 2097 13200 2097 21400 11219 21400 12583 21400 18664 21200 18559 13200 21495 12800 21495 10000 18559 10000 18612 6600 16567 5200 13526 2200 11272 400 8493 400">
            <v:imagedata r:id="rId6" o:title=""/>
            <w10:wrap type="square"/>
          </v:shape>
          <o:OLEObject Type="Embed" ProgID="Word.Picture.8" ShapeID="_x0000_s1299" DrawAspect="Content" ObjectID="_1414053835" r:id="rId7"/>
        </w:pict>
      </w:r>
      <w:r w:rsidR="004D3D7C" w:rsidRPr="00D81128">
        <w:rPr>
          <w:rFonts w:ascii="Times New Roman" w:hAnsi="Times New Roman" w:cs="Times New Roman"/>
          <w:sz w:val="24"/>
          <w:szCs w:val="24"/>
          <w:lang w:val="ru-RU"/>
        </w:rPr>
        <w:t>Потенциальная энергия поезда максимальна тогда, когда часть поезда занимает оба склона (</w:t>
      </w:r>
      <w:proofErr w:type="gramStart"/>
      <w:r w:rsidR="004D3D7C" w:rsidRPr="00D81128">
        <w:rPr>
          <w:rFonts w:ascii="Times New Roman" w:hAnsi="Times New Roman" w:cs="Times New Roman"/>
          <w:sz w:val="24"/>
          <w:szCs w:val="24"/>
          <w:lang w:val="ru-RU"/>
        </w:rPr>
        <w:t>см</w:t>
      </w:r>
      <w:proofErr w:type="gramEnd"/>
      <w:r w:rsidR="004D3D7C" w:rsidRPr="00D81128">
        <w:rPr>
          <w:rFonts w:ascii="Times New Roman" w:hAnsi="Times New Roman" w:cs="Times New Roman"/>
          <w:sz w:val="24"/>
          <w:szCs w:val="24"/>
          <w:lang w:val="ru-RU"/>
        </w:rPr>
        <w:t xml:space="preserve">. рис.). Поскольку, как видно из условия, для длин склонов и основания горки выполняется теорема Пифагора:  </w:t>
      </w:r>
      <w:r w:rsidR="004D3D7C" w:rsidRPr="00D81128">
        <w:rPr>
          <w:rFonts w:ascii="Times New Roman" w:hAnsi="Times New Roman" w:cs="Times New Roman"/>
          <w:noProof/>
          <w:position w:val="-12"/>
          <w:sz w:val="24"/>
          <w:szCs w:val="24"/>
          <w:lang w:val="ru-RU" w:eastAsia="ru-RU" w:bidi="ar-SA"/>
        </w:rPr>
        <w:drawing>
          <wp:inline distT="0" distB="0" distL="0" distR="0">
            <wp:extent cx="83820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838200" cy="304800"/>
                    </a:xfrm>
                    <a:prstGeom prst="rect">
                      <a:avLst/>
                    </a:prstGeom>
                    <a:noFill/>
                    <a:ln w="9525">
                      <a:noFill/>
                      <a:miter lim="800000"/>
                      <a:headEnd/>
                      <a:tailEnd/>
                    </a:ln>
                  </pic:spPr>
                </pic:pic>
              </a:graphicData>
            </a:graphic>
          </wp:inline>
        </w:drawing>
      </w:r>
      <w:r w:rsidR="004D3D7C" w:rsidRPr="00D81128">
        <w:rPr>
          <w:rFonts w:ascii="Times New Roman" w:hAnsi="Times New Roman" w:cs="Times New Roman"/>
          <w:sz w:val="24"/>
          <w:szCs w:val="24"/>
          <w:lang w:val="ru-RU"/>
        </w:rPr>
        <w:t xml:space="preserve">,  то угол при вершине горки – прямой (закруглениями пренебрегаем). Следовательно, высота горки  </w:t>
      </w:r>
      <w:r w:rsidR="004D3D7C" w:rsidRPr="00D81128">
        <w:rPr>
          <w:rFonts w:ascii="Times New Roman" w:hAnsi="Times New Roman" w:cs="Times New Roman"/>
          <w:noProof/>
          <w:position w:val="-28"/>
          <w:sz w:val="24"/>
          <w:szCs w:val="24"/>
          <w:lang w:val="ru-RU" w:eastAsia="ru-RU" w:bidi="ar-SA"/>
        </w:rPr>
        <w:drawing>
          <wp:inline distT="0" distB="0" distL="0" distR="0">
            <wp:extent cx="581025" cy="457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81025" cy="457200"/>
                    </a:xfrm>
                    <a:prstGeom prst="rect">
                      <a:avLst/>
                    </a:prstGeom>
                    <a:noFill/>
                    <a:ln w="9525">
                      <a:noFill/>
                      <a:miter lim="800000"/>
                      <a:headEnd/>
                      <a:tailEnd/>
                    </a:ln>
                  </pic:spPr>
                </pic:pic>
              </a:graphicData>
            </a:graphic>
          </wp:inline>
        </w:drawing>
      </w:r>
      <w:r w:rsidR="004D3D7C" w:rsidRPr="00D81128">
        <w:rPr>
          <w:rFonts w:ascii="Times New Roman" w:hAnsi="Times New Roman" w:cs="Times New Roman"/>
          <w:sz w:val="24"/>
          <w:szCs w:val="24"/>
          <w:lang w:val="ru-RU"/>
        </w:rPr>
        <w:t xml:space="preserve">,  а средняя высота подъема части поезда, находящейся на горке, составляет  </w:t>
      </w:r>
      <w:r w:rsidR="004D3D7C" w:rsidRPr="00D81128">
        <w:rPr>
          <w:rFonts w:ascii="Times New Roman" w:hAnsi="Times New Roman" w:cs="Times New Roman"/>
          <w:noProof/>
          <w:position w:val="-28"/>
          <w:sz w:val="24"/>
          <w:szCs w:val="24"/>
          <w:lang w:val="ru-RU" w:eastAsia="ru-RU" w:bidi="ar-SA"/>
        </w:rPr>
        <w:drawing>
          <wp:inline distT="0" distB="0" distL="0" distR="0">
            <wp:extent cx="1028700" cy="457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1028700" cy="457200"/>
                    </a:xfrm>
                    <a:prstGeom prst="rect">
                      <a:avLst/>
                    </a:prstGeom>
                    <a:noFill/>
                    <a:ln w="9525">
                      <a:noFill/>
                      <a:miter lim="800000"/>
                      <a:headEnd/>
                      <a:tailEnd/>
                    </a:ln>
                  </pic:spPr>
                </pic:pic>
              </a:graphicData>
            </a:graphic>
          </wp:inline>
        </w:drawing>
      </w:r>
      <w:r w:rsidR="004D3D7C" w:rsidRPr="00D81128">
        <w:rPr>
          <w:rFonts w:ascii="Times New Roman" w:hAnsi="Times New Roman" w:cs="Times New Roman"/>
          <w:sz w:val="24"/>
          <w:szCs w:val="24"/>
          <w:lang w:val="ru-RU"/>
        </w:rPr>
        <w:t>.  Поскольку масса указанной части поезда пропорционально ее длине, то можно найти потенциальную энергию поезда относительно подножия горки:</w:t>
      </w:r>
    </w:p>
    <w:p w:rsidR="004D3D7C" w:rsidRPr="00D81128" w:rsidRDefault="004D3D7C" w:rsidP="004D3D7C">
      <w:pPr>
        <w:ind w:firstLine="709"/>
        <w:jc w:val="both"/>
        <w:rPr>
          <w:rFonts w:ascii="Times New Roman" w:hAnsi="Times New Roman" w:cs="Times New Roman"/>
          <w:sz w:val="24"/>
          <w:szCs w:val="24"/>
          <w:lang w:val="ru-RU"/>
        </w:rPr>
      </w:pPr>
      <w:r w:rsidRPr="00D81128">
        <w:rPr>
          <w:rFonts w:ascii="Times New Roman" w:hAnsi="Times New Roman" w:cs="Times New Roman"/>
          <w:noProof/>
          <w:position w:val="-28"/>
          <w:sz w:val="24"/>
          <w:szCs w:val="24"/>
          <w:lang w:val="ru-RU" w:eastAsia="ru-RU" w:bidi="ar-SA"/>
        </w:rPr>
        <w:drawing>
          <wp:inline distT="0" distB="0" distL="0" distR="0">
            <wp:extent cx="2838450" cy="457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838450" cy="457200"/>
                    </a:xfrm>
                    <a:prstGeom prst="rect">
                      <a:avLst/>
                    </a:prstGeom>
                    <a:noFill/>
                    <a:ln w="9525">
                      <a:noFill/>
                      <a:miter lim="800000"/>
                      <a:headEnd/>
                      <a:tailEnd/>
                    </a:ln>
                  </pic:spPr>
                </pic:pic>
              </a:graphicData>
            </a:graphic>
          </wp:inline>
        </w:drawing>
      </w:r>
      <w:r w:rsidRPr="00D81128">
        <w:rPr>
          <w:rFonts w:ascii="Times New Roman" w:hAnsi="Times New Roman" w:cs="Times New Roman"/>
          <w:sz w:val="24"/>
          <w:szCs w:val="24"/>
          <w:lang w:val="ru-RU"/>
        </w:rPr>
        <w:t>,</w:t>
      </w:r>
    </w:p>
    <w:p w:rsidR="004D3D7C" w:rsidRPr="00D81128" w:rsidRDefault="004D3D7C" w:rsidP="00664074">
      <w:pPr>
        <w:ind w:firstLine="0"/>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где  </w:t>
      </w:r>
      <w:r w:rsidRPr="00D81128">
        <w:rPr>
          <w:rFonts w:ascii="Times New Roman" w:hAnsi="Times New Roman" w:cs="Times New Roman"/>
          <w:i/>
          <w:iCs/>
          <w:sz w:val="24"/>
          <w:szCs w:val="24"/>
          <w:lang w:val="ru-RU"/>
        </w:rPr>
        <w:t>М</w:t>
      </w:r>
      <w:r w:rsidRPr="00D81128">
        <w:rPr>
          <w:rFonts w:ascii="Times New Roman" w:hAnsi="Times New Roman" w:cs="Times New Roman"/>
          <w:sz w:val="24"/>
          <w:szCs w:val="24"/>
          <w:lang w:val="ru-RU"/>
        </w:rPr>
        <w:t xml:space="preserve"> – масса всего поезда. Для того</w:t>
      </w:r>
      <w:proofErr w:type="gramStart"/>
      <w:r w:rsidRPr="00D81128">
        <w:rPr>
          <w:rFonts w:ascii="Times New Roman" w:hAnsi="Times New Roman" w:cs="Times New Roman"/>
          <w:sz w:val="24"/>
          <w:szCs w:val="24"/>
          <w:lang w:val="ru-RU"/>
        </w:rPr>
        <w:t>,</w:t>
      </w:r>
      <w:proofErr w:type="gramEnd"/>
      <w:r w:rsidRPr="00D81128">
        <w:rPr>
          <w:rFonts w:ascii="Times New Roman" w:hAnsi="Times New Roman" w:cs="Times New Roman"/>
          <w:sz w:val="24"/>
          <w:szCs w:val="24"/>
          <w:lang w:val="ru-RU"/>
        </w:rPr>
        <w:t xml:space="preserve"> чтобы поезд преодолел горку, его начальная кинетическая энергия  </w:t>
      </w:r>
      <w:r w:rsidRPr="00D81128">
        <w:rPr>
          <w:rFonts w:ascii="Times New Roman" w:hAnsi="Times New Roman" w:cs="Times New Roman"/>
          <w:noProof/>
          <w:position w:val="-28"/>
          <w:sz w:val="24"/>
          <w:szCs w:val="24"/>
          <w:lang w:val="ru-RU" w:eastAsia="ru-RU" w:bidi="ar-SA"/>
        </w:rPr>
        <w:drawing>
          <wp:inline distT="0" distB="0" distL="0" distR="0">
            <wp:extent cx="1009650" cy="514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1009650" cy="514350"/>
                    </a:xfrm>
                    <a:prstGeom prst="rect">
                      <a:avLst/>
                    </a:prstGeom>
                    <a:noFill/>
                    <a:ln w="9525">
                      <a:noFill/>
                      <a:miter lim="800000"/>
                      <a:headEnd/>
                      <a:tailEnd/>
                    </a:ln>
                  </pic:spPr>
                </pic:pic>
              </a:graphicData>
            </a:graphic>
          </wp:inline>
        </w:drawing>
      </w:r>
      <w:r w:rsidRPr="00D81128">
        <w:rPr>
          <w:rFonts w:ascii="Times New Roman" w:hAnsi="Times New Roman" w:cs="Times New Roman"/>
          <w:sz w:val="24"/>
          <w:szCs w:val="24"/>
          <w:lang w:val="ru-RU"/>
        </w:rPr>
        <w:t xml:space="preserve">  должна быть больше потенциальной энергии  </w:t>
      </w:r>
      <w:r w:rsidRPr="00D81128">
        <w:rPr>
          <w:rFonts w:ascii="Times New Roman" w:hAnsi="Times New Roman" w:cs="Times New Roman"/>
          <w:i/>
          <w:iCs/>
          <w:sz w:val="24"/>
          <w:szCs w:val="24"/>
        </w:rPr>
        <w:t>W</w:t>
      </w:r>
      <w:r w:rsidRPr="00D81128">
        <w:rPr>
          <w:rFonts w:ascii="Times New Roman" w:hAnsi="Times New Roman" w:cs="Times New Roman"/>
          <w:sz w:val="24"/>
          <w:szCs w:val="24"/>
          <w:vertAlign w:val="subscript"/>
          <w:lang w:val="ru-RU"/>
        </w:rPr>
        <w:t>пот</w:t>
      </w:r>
      <w:r w:rsidRPr="00D81128">
        <w:rPr>
          <w:rFonts w:ascii="Times New Roman" w:hAnsi="Times New Roman" w:cs="Times New Roman"/>
          <w:sz w:val="24"/>
          <w:szCs w:val="24"/>
          <w:lang w:val="ru-RU"/>
        </w:rPr>
        <w:t>. Отсюда искомая минимальная скорость</w:t>
      </w:r>
    </w:p>
    <w:p w:rsidR="004D3D7C" w:rsidRPr="00D81128" w:rsidRDefault="004D3D7C" w:rsidP="004D3D7C">
      <w:pPr>
        <w:ind w:firstLine="709"/>
        <w:jc w:val="both"/>
        <w:rPr>
          <w:rFonts w:ascii="Times New Roman" w:hAnsi="Times New Roman" w:cs="Times New Roman"/>
          <w:sz w:val="24"/>
          <w:szCs w:val="24"/>
          <w:lang w:val="ru-RU"/>
        </w:rPr>
      </w:pPr>
      <w:r w:rsidRPr="00D81128">
        <w:rPr>
          <w:rFonts w:ascii="Times New Roman" w:hAnsi="Times New Roman" w:cs="Times New Roman"/>
          <w:noProof/>
          <w:position w:val="-30"/>
          <w:sz w:val="24"/>
          <w:szCs w:val="24"/>
          <w:lang w:val="ru-RU" w:eastAsia="ru-RU" w:bidi="ar-SA"/>
        </w:rPr>
        <w:drawing>
          <wp:inline distT="0" distB="0" distL="0" distR="0">
            <wp:extent cx="2305050" cy="504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2305050" cy="504825"/>
                    </a:xfrm>
                    <a:prstGeom prst="rect">
                      <a:avLst/>
                    </a:prstGeom>
                    <a:noFill/>
                    <a:ln w="9525">
                      <a:noFill/>
                      <a:miter lim="800000"/>
                      <a:headEnd/>
                      <a:tailEnd/>
                    </a:ln>
                  </pic:spPr>
                </pic:pic>
              </a:graphicData>
            </a:graphic>
          </wp:inline>
        </w:drawing>
      </w:r>
      <w:r w:rsidRPr="00D81128">
        <w:rPr>
          <w:rFonts w:ascii="Times New Roman" w:hAnsi="Times New Roman" w:cs="Times New Roman"/>
          <w:sz w:val="24"/>
          <w:szCs w:val="24"/>
          <w:lang w:val="ru-RU"/>
        </w:rPr>
        <w:t>.</w:t>
      </w:r>
    </w:p>
    <w:p w:rsidR="00BB4C82" w:rsidRPr="00D81128" w:rsidRDefault="00BB4C82" w:rsidP="004D3D7C">
      <w:pPr>
        <w:ind w:firstLine="709"/>
        <w:jc w:val="both"/>
        <w:rPr>
          <w:rFonts w:ascii="Times New Roman" w:hAnsi="Times New Roman" w:cs="Times New Roman"/>
          <w:sz w:val="24"/>
          <w:szCs w:val="24"/>
          <w:lang w:val="ru-RU"/>
        </w:rPr>
      </w:pPr>
    </w:p>
    <w:p w:rsidR="00BB4C82" w:rsidRPr="00D81128" w:rsidRDefault="00BB4C82" w:rsidP="004D3D7C">
      <w:pPr>
        <w:ind w:firstLine="709"/>
        <w:jc w:val="both"/>
        <w:rPr>
          <w:rFonts w:ascii="Times New Roman" w:hAnsi="Times New Roman" w:cs="Times New Roman"/>
          <w:sz w:val="24"/>
          <w:szCs w:val="24"/>
          <w:lang w:val="ru-RU"/>
        </w:rPr>
      </w:pPr>
    </w:p>
    <w:p w:rsidR="004D3D7C" w:rsidRPr="00D81128" w:rsidRDefault="004D3D7C" w:rsidP="004D3D7C">
      <w:pPr>
        <w:ind w:firstLine="709"/>
        <w:jc w:val="both"/>
        <w:rPr>
          <w:rFonts w:ascii="Times New Roman" w:hAnsi="Times New Roman" w:cs="Times New Roman"/>
          <w:sz w:val="24"/>
          <w:szCs w:val="24"/>
        </w:rPr>
      </w:pPr>
    </w:p>
    <w:p w:rsidR="004D3D7C" w:rsidRPr="00D81128" w:rsidRDefault="004D3D7C" w:rsidP="004D3D7C">
      <w:pPr>
        <w:ind w:firstLine="570"/>
        <w:rPr>
          <w:rFonts w:ascii="Times New Roman" w:hAnsi="Times New Roman" w:cs="Times New Roman"/>
          <w:sz w:val="24"/>
          <w:szCs w:val="24"/>
          <w:lang w:val="ru-RU"/>
        </w:rPr>
      </w:pPr>
    </w:p>
    <w:p w:rsidR="00BB4C82" w:rsidRPr="00D81128" w:rsidRDefault="00BB4C82" w:rsidP="004D3D7C">
      <w:pPr>
        <w:ind w:firstLine="570"/>
        <w:rPr>
          <w:rFonts w:ascii="Times New Roman" w:hAnsi="Times New Roman" w:cs="Times New Roman"/>
          <w:sz w:val="24"/>
          <w:szCs w:val="24"/>
          <w:lang w:val="ru-RU"/>
        </w:rPr>
      </w:pPr>
    </w:p>
    <w:p w:rsidR="00BB4C82" w:rsidRPr="00D81128" w:rsidRDefault="00BB4C82" w:rsidP="004D3D7C">
      <w:pPr>
        <w:ind w:firstLine="570"/>
        <w:rPr>
          <w:rFonts w:ascii="Times New Roman" w:hAnsi="Times New Roman" w:cs="Times New Roman"/>
          <w:sz w:val="24"/>
          <w:szCs w:val="24"/>
          <w:lang w:val="ru-RU"/>
        </w:rPr>
      </w:pPr>
    </w:p>
    <w:p w:rsidR="000D3BFD" w:rsidRPr="00D81128" w:rsidRDefault="000D3BFD">
      <w:pPr>
        <w:spacing w:after="200" w:line="276" w:lineRule="auto"/>
        <w:ind w:firstLine="0"/>
        <w:rPr>
          <w:rFonts w:ascii="Times New Roman" w:hAnsi="Times New Roman" w:cs="Times New Roman"/>
          <w:sz w:val="24"/>
          <w:szCs w:val="24"/>
          <w:lang w:val="ru-RU" w:eastAsia="ru-RU"/>
        </w:rPr>
      </w:pPr>
      <w:r w:rsidRPr="00D81128">
        <w:rPr>
          <w:rFonts w:ascii="Times New Roman" w:hAnsi="Times New Roman" w:cs="Times New Roman"/>
          <w:sz w:val="24"/>
          <w:szCs w:val="24"/>
          <w:lang w:val="ru-RU" w:eastAsia="ru-RU"/>
        </w:rPr>
        <w:br w:type="page"/>
      </w:r>
    </w:p>
    <w:p w:rsidR="007932F9" w:rsidRPr="00D81128" w:rsidRDefault="007932F9" w:rsidP="007932F9">
      <w:pPr>
        <w:jc w:val="both"/>
        <w:rPr>
          <w:rFonts w:ascii="Times New Roman" w:hAnsi="Times New Roman" w:cs="Times New Roman"/>
          <w:sz w:val="24"/>
          <w:szCs w:val="24"/>
          <w:lang w:val="ru-RU" w:eastAsia="ru-RU"/>
        </w:rPr>
      </w:pPr>
      <w:r w:rsidRPr="00D81128">
        <w:rPr>
          <w:rFonts w:ascii="Times New Roman" w:hAnsi="Times New Roman" w:cs="Times New Roman"/>
          <w:sz w:val="24"/>
          <w:szCs w:val="24"/>
          <w:lang w:val="ru-RU" w:eastAsia="ru-RU"/>
        </w:rPr>
        <w:lastRenderedPageBreak/>
        <w:t xml:space="preserve">2. </w:t>
      </w:r>
      <w:r w:rsidRPr="00D81128">
        <w:rPr>
          <w:rFonts w:ascii="Times New Roman" w:hAnsi="Times New Roman" w:cs="Times New Roman"/>
          <w:noProof/>
          <w:sz w:val="24"/>
          <w:szCs w:val="24"/>
          <w:lang w:val="ru-RU" w:eastAsia="ru-RU" w:bidi="ar-SA"/>
        </w:rPr>
        <w:drawing>
          <wp:anchor distT="0" distB="0" distL="114300" distR="114300" simplePos="0" relativeHeight="251677696" behindDoc="0" locked="0" layoutInCell="1" allowOverlap="1">
            <wp:simplePos x="0" y="0"/>
            <wp:positionH relativeFrom="column">
              <wp:posOffset>4719320</wp:posOffset>
            </wp:positionH>
            <wp:positionV relativeFrom="paragraph">
              <wp:posOffset>63500</wp:posOffset>
            </wp:positionV>
            <wp:extent cx="1189355" cy="897890"/>
            <wp:effectExtent l="19050" t="0" r="0" b="0"/>
            <wp:wrapSquare wrapText="bothSides"/>
            <wp:docPr id="42" name="Рисунок 2" descr="\includegraphics{010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cludegraphics{0106/094}"/>
                    <pic:cNvPicPr>
                      <a:picLocks noChangeAspect="1" noChangeArrowheads="1"/>
                    </pic:cNvPicPr>
                  </pic:nvPicPr>
                  <pic:blipFill>
                    <a:blip r:embed="rId14"/>
                    <a:srcRect/>
                    <a:stretch>
                      <a:fillRect/>
                    </a:stretch>
                  </pic:blipFill>
                  <pic:spPr bwMode="auto">
                    <a:xfrm>
                      <a:off x="0" y="0"/>
                      <a:ext cx="1189355" cy="897890"/>
                    </a:xfrm>
                    <a:prstGeom prst="rect">
                      <a:avLst/>
                    </a:prstGeom>
                    <a:noFill/>
                  </pic:spPr>
                </pic:pic>
              </a:graphicData>
            </a:graphic>
          </wp:anchor>
        </w:drawing>
      </w:r>
      <w:r w:rsidRPr="00D81128">
        <w:rPr>
          <w:rFonts w:ascii="Times New Roman" w:hAnsi="Times New Roman" w:cs="Times New Roman"/>
          <w:sz w:val="24"/>
          <w:szCs w:val="24"/>
          <w:lang w:val="ru-RU" w:eastAsia="ru-RU"/>
        </w:rPr>
        <w:t xml:space="preserve">В середине ящика массой </w:t>
      </w:r>
      <w:r w:rsidRPr="00D81128">
        <w:rPr>
          <w:rFonts w:ascii="Times New Roman" w:hAnsi="Times New Roman" w:cs="Times New Roman"/>
          <w:i/>
          <w:iCs/>
          <w:sz w:val="24"/>
          <w:szCs w:val="24"/>
          <w:lang w:eastAsia="ru-RU"/>
        </w:rPr>
        <w:t>m</w:t>
      </w:r>
      <w:r w:rsidRPr="00D81128">
        <w:rPr>
          <w:rFonts w:ascii="Times New Roman" w:hAnsi="Times New Roman" w:cs="Times New Roman"/>
          <w:sz w:val="24"/>
          <w:szCs w:val="24"/>
          <w:lang w:val="ru-RU" w:eastAsia="ru-RU"/>
        </w:rPr>
        <w:t xml:space="preserve"> лежит груз такой же массы </w:t>
      </w:r>
      <w:r w:rsidRPr="00D81128">
        <w:rPr>
          <w:rFonts w:ascii="Times New Roman" w:hAnsi="Times New Roman" w:cs="Times New Roman"/>
          <w:i/>
          <w:iCs/>
          <w:noProof/>
          <w:sz w:val="24"/>
          <w:szCs w:val="24"/>
          <w:lang w:eastAsia="ru-RU"/>
        </w:rPr>
        <w:t>m</w:t>
      </w:r>
      <w:r w:rsidRPr="00D81128">
        <w:rPr>
          <w:rFonts w:ascii="Times New Roman" w:hAnsi="Times New Roman" w:cs="Times New Roman"/>
          <w:sz w:val="24"/>
          <w:szCs w:val="24"/>
          <w:lang w:val="ru-RU" w:eastAsia="ru-RU"/>
        </w:rPr>
        <w:t xml:space="preserve">. Вся эта конструкция движется со скоростью </w:t>
      </w:r>
      <w:r w:rsidRPr="00D81128">
        <w:rPr>
          <w:rFonts w:ascii="Times New Roman" w:hAnsi="Times New Roman" w:cs="Times New Roman"/>
          <w:i/>
          <w:iCs/>
          <w:noProof/>
          <w:sz w:val="24"/>
          <w:szCs w:val="24"/>
          <w:lang w:eastAsia="ru-RU"/>
        </w:rPr>
        <w:t>v</w:t>
      </w:r>
      <w:r w:rsidRPr="00D81128">
        <w:rPr>
          <w:rFonts w:ascii="Times New Roman" w:hAnsi="Times New Roman" w:cs="Times New Roman"/>
          <w:sz w:val="24"/>
          <w:szCs w:val="24"/>
          <w:lang w:val="ru-RU" w:eastAsia="ru-RU"/>
        </w:rPr>
        <w:t xml:space="preserve"> по горизонтальной плоскости по направлению к стенке (</w:t>
      </w:r>
      <w:proofErr w:type="gramStart"/>
      <w:r w:rsidRPr="00D81128">
        <w:rPr>
          <w:rFonts w:ascii="Times New Roman" w:hAnsi="Times New Roman" w:cs="Times New Roman"/>
          <w:sz w:val="24"/>
          <w:szCs w:val="24"/>
          <w:lang w:val="ru-RU" w:eastAsia="ru-RU"/>
        </w:rPr>
        <w:t>см</w:t>
      </w:r>
      <w:proofErr w:type="gramEnd"/>
      <w:r w:rsidRPr="00D81128">
        <w:rPr>
          <w:rFonts w:ascii="Times New Roman" w:hAnsi="Times New Roman" w:cs="Times New Roman"/>
          <w:sz w:val="24"/>
          <w:szCs w:val="24"/>
          <w:lang w:val="ru-RU" w:eastAsia="ru-RU"/>
        </w:rPr>
        <w:t xml:space="preserve">. рисунок). Как будет происходить удар этой конструкции о стенку? Какими будут скорости ящика и груза, когда все соударения закончатся? Трения нигде нет, все удары </w:t>
      </w:r>
      <w:proofErr w:type="gramStart"/>
      <w:r w:rsidRPr="00D81128">
        <w:rPr>
          <w:rFonts w:ascii="Times New Roman" w:hAnsi="Times New Roman" w:cs="Times New Roman"/>
          <w:sz w:val="24"/>
          <w:szCs w:val="24"/>
          <w:lang w:val="ru-RU" w:eastAsia="ru-RU"/>
        </w:rPr>
        <w:t>абсолютно упругие</w:t>
      </w:r>
      <w:proofErr w:type="gramEnd"/>
      <w:r w:rsidRPr="00D81128">
        <w:rPr>
          <w:rFonts w:ascii="Times New Roman" w:hAnsi="Times New Roman" w:cs="Times New Roman"/>
          <w:sz w:val="24"/>
          <w:szCs w:val="24"/>
          <w:lang w:val="ru-RU" w:eastAsia="ru-RU"/>
        </w:rPr>
        <w:t xml:space="preserve">. При </w:t>
      </w:r>
      <w:proofErr w:type="gramStart"/>
      <w:r w:rsidRPr="00D81128">
        <w:rPr>
          <w:rFonts w:ascii="Times New Roman" w:hAnsi="Times New Roman" w:cs="Times New Roman"/>
          <w:sz w:val="24"/>
          <w:szCs w:val="24"/>
          <w:lang w:val="ru-RU" w:eastAsia="ru-RU"/>
        </w:rPr>
        <w:t>абсолютно упругих</w:t>
      </w:r>
      <w:proofErr w:type="gramEnd"/>
      <w:r w:rsidRPr="00D81128">
        <w:rPr>
          <w:rFonts w:ascii="Times New Roman" w:hAnsi="Times New Roman" w:cs="Times New Roman"/>
          <w:sz w:val="24"/>
          <w:szCs w:val="24"/>
          <w:lang w:val="ru-RU" w:eastAsia="ru-RU"/>
        </w:rPr>
        <w:t xml:space="preserve"> ударах тела равной массы обмениваются скоростями. </w:t>
      </w:r>
    </w:p>
    <w:p w:rsidR="007932F9" w:rsidRPr="00D81128" w:rsidRDefault="007932F9" w:rsidP="007932F9">
      <w:pPr>
        <w:ind w:firstLine="709"/>
        <w:jc w:val="both"/>
        <w:rPr>
          <w:rFonts w:ascii="Times New Roman" w:hAnsi="Times New Roman" w:cs="Times New Roman"/>
          <w:sz w:val="24"/>
          <w:szCs w:val="24"/>
          <w:lang w:val="ru-RU"/>
        </w:rPr>
      </w:pPr>
    </w:p>
    <w:p w:rsidR="007932F9" w:rsidRPr="00D81128" w:rsidRDefault="007932F9" w:rsidP="007932F9">
      <w:pPr>
        <w:pStyle w:val="a5"/>
        <w:ind w:left="0" w:firstLine="709"/>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Возможное решение 2.</w:t>
      </w:r>
    </w:p>
    <w:p w:rsidR="007932F9" w:rsidRPr="00D81128" w:rsidRDefault="007932F9" w:rsidP="007932F9">
      <w:pPr>
        <w:ind w:firstLine="709"/>
        <w:jc w:val="both"/>
        <w:rPr>
          <w:rFonts w:ascii="Times New Roman" w:hAnsi="Times New Roman" w:cs="Times New Roman"/>
          <w:sz w:val="24"/>
          <w:szCs w:val="24"/>
          <w:lang w:val="ru-RU" w:eastAsia="ru-RU"/>
        </w:rPr>
      </w:pPr>
      <w:r w:rsidRPr="00D81128">
        <w:rPr>
          <w:rFonts w:ascii="Times New Roman" w:hAnsi="Times New Roman" w:cs="Times New Roman"/>
          <w:sz w:val="24"/>
          <w:szCs w:val="24"/>
          <w:lang w:val="ru-RU" w:eastAsia="ru-RU"/>
        </w:rPr>
        <w:t xml:space="preserve">Процесс взаимодействия конструкции со стенкой можно разделить на три стадии. </w:t>
      </w:r>
    </w:p>
    <w:p w:rsidR="007932F9" w:rsidRPr="00D81128" w:rsidRDefault="007932F9" w:rsidP="007932F9">
      <w:pPr>
        <w:ind w:firstLine="709"/>
        <w:jc w:val="both"/>
        <w:rPr>
          <w:rFonts w:ascii="Times New Roman" w:hAnsi="Times New Roman" w:cs="Times New Roman"/>
          <w:sz w:val="24"/>
          <w:szCs w:val="24"/>
          <w:lang w:val="ru-RU" w:eastAsia="ru-RU"/>
        </w:rPr>
      </w:pPr>
      <w:r w:rsidRPr="00D81128">
        <w:rPr>
          <w:rFonts w:ascii="Times New Roman" w:hAnsi="Times New Roman" w:cs="Times New Roman"/>
          <w:sz w:val="24"/>
          <w:szCs w:val="24"/>
          <w:lang w:val="ru-RU" w:eastAsia="ru-RU"/>
        </w:rPr>
        <w:t xml:space="preserve">1) Ящик сталкивается со стенкой и отскакивает от неё со скоростью </w:t>
      </w:r>
      <w:r w:rsidRPr="00D81128">
        <w:rPr>
          <w:rFonts w:ascii="Times New Roman" w:hAnsi="Times New Roman" w:cs="Times New Roman"/>
          <w:noProof/>
          <w:sz w:val="24"/>
          <w:szCs w:val="24"/>
          <w:lang w:val="ru-RU" w:eastAsia="ru-RU" w:bidi="ar-SA"/>
        </w:rPr>
        <w:drawing>
          <wp:inline distT="0" distB="0" distL="0" distR="0">
            <wp:extent cx="104775" cy="133350"/>
            <wp:effectExtent l="19050" t="0" r="9525" b="0"/>
            <wp:docPr id="7" name="Рисунок 8" descr="http://files.school-collection.edu.ru/dlrstore/60d23900-3080-11dc-9c44-fc00d5dedf8f/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iles.school-collection.edu.ru/dlrstore/60d23900-3080-11dc-9c44-fc00d5dedf8f/img2.gif"/>
                    <pic:cNvPicPr>
                      <a:picLocks noChangeAspect="1" noChangeArrowheads="1"/>
                    </pic:cNvPicPr>
                  </pic:nvPicPr>
                  <pic:blipFill>
                    <a:blip r:embed="rId15"/>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D81128">
        <w:rPr>
          <w:rFonts w:ascii="Times New Roman" w:hAnsi="Times New Roman" w:cs="Times New Roman"/>
          <w:sz w:val="24"/>
          <w:szCs w:val="24"/>
          <w:lang w:val="ru-RU" w:eastAsia="ru-RU"/>
        </w:rPr>
        <w:t xml:space="preserve">. При этом лежащий в ящике груз продолжает двигаться к стене с прежней скоростью. </w:t>
      </w:r>
    </w:p>
    <w:p w:rsidR="007932F9" w:rsidRPr="00D81128" w:rsidRDefault="007932F9" w:rsidP="007932F9">
      <w:pPr>
        <w:ind w:firstLine="709"/>
        <w:jc w:val="both"/>
        <w:rPr>
          <w:rFonts w:ascii="Times New Roman" w:hAnsi="Times New Roman" w:cs="Times New Roman"/>
          <w:sz w:val="24"/>
          <w:szCs w:val="24"/>
          <w:lang w:val="ru-RU" w:eastAsia="ru-RU"/>
        </w:rPr>
      </w:pPr>
      <w:r w:rsidRPr="00D81128">
        <w:rPr>
          <w:rFonts w:ascii="Times New Roman" w:hAnsi="Times New Roman" w:cs="Times New Roman"/>
          <w:sz w:val="24"/>
          <w:szCs w:val="24"/>
          <w:lang w:val="ru-RU" w:eastAsia="ru-RU"/>
        </w:rPr>
        <w:t xml:space="preserve">2) Ящик сталкивается с грузом. Направления скоростей ящика и груза после удара изменяются на противоположные — ящик вновь начинает двигаться в сторону стены со скоростью </w:t>
      </w:r>
      <w:r w:rsidRPr="00D81128">
        <w:rPr>
          <w:rFonts w:ascii="Times New Roman" w:hAnsi="Times New Roman" w:cs="Times New Roman"/>
          <w:i/>
          <w:iCs/>
          <w:noProof/>
          <w:sz w:val="24"/>
          <w:szCs w:val="24"/>
          <w:lang w:eastAsia="ru-RU"/>
        </w:rPr>
        <w:t>v</w:t>
      </w:r>
      <w:r w:rsidRPr="00D81128">
        <w:rPr>
          <w:rFonts w:ascii="Times New Roman" w:hAnsi="Times New Roman" w:cs="Times New Roman"/>
          <w:sz w:val="24"/>
          <w:szCs w:val="24"/>
          <w:lang w:val="ru-RU" w:eastAsia="ru-RU"/>
        </w:rPr>
        <w:t xml:space="preserve">, а груз с такой же по величине скоростью движется от стены. </w:t>
      </w:r>
    </w:p>
    <w:p w:rsidR="007932F9" w:rsidRPr="00D81128" w:rsidRDefault="007932F9" w:rsidP="007932F9">
      <w:pPr>
        <w:ind w:firstLine="709"/>
        <w:jc w:val="both"/>
        <w:rPr>
          <w:rFonts w:ascii="Times New Roman" w:hAnsi="Times New Roman" w:cs="Times New Roman"/>
          <w:sz w:val="24"/>
          <w:szCs w:val="24"/>
          <w:lang w:val="ru-RU" w:eastAsia="ru-RU"/>
        </w:rPr>
      </w:pPr>
      <w:r w:rsidRPr="00D81128">
        <w:rPr>
          <w:rFonts w:ascii="Times New Roman" w:hAnsi="Times New Roman" w:cs="Times New Roman"/>
          <w:sz w:val="24"/>
          <w:szCs w:val="24"/>
          <w:lang w:val="ru-RU" w:eastAsia="ru-RU"/>
        </w:rPr>
        <w:t xml:space="preserve">3) Ящик снова сталкивается со стеной и отскакивает от неё. Теперь и груз, и ящик движутся от стены с одинаковой скоростью </w:t>
      </w:r>
      <w:r w:rsidRPr="00D81128">
        <w:rPr>
          <w:rFonts w:ascii="Times New Roman" w:hAnsi="Times New Roman" w:cs="Times New Roman"/>
          <w:i/>
          <w:iCs/>
          <w:noProof/>
          <w:sz w:val="24"/>
          <w:szCs w:val="24"/>
          <w:lang w:eastAsia="ru-RU"/>
        </w:rPr>
        <w:t>v</w:t>
      </w:r>
      <w:r w:rsidRPr="00D81128">
        <w:rPr>
          <w:rFonts w:ascii="Times New Roman" w:hAnsi="Times New Roman" w:cs="Times New Roman"/>
          <w:sz w:val="24"/>
          <w:szCs w:val="24"/>
          <w:lang w:val="ru-RU" w:eastAsia="ru-RU"/>
        </w:rPr>
        <w:t xml:space="preserve">. При этом очевидно, что груз по-прежнему находится в середине ящика. </w:t>
      </w:r>
    </w:p>
    <w:p w:rsidR="00BB4C82" w:rsidRPr="00D81128" w:rsidRDefault="00BB4C82" w:rsidP="00BB4C82">
      <w:pPr>
        <w:ind w:firstLine="709"/>
        <w:contextualSpacing/>
        <w:jc w:val="both"/>
        <w:rPr>
          <w:rFonts w:ascii="Times New Roman" w:hAnsi="Times New Roman" w:cs="Times New Roman"/>
          <w:iCs/>
          <w:sz w:val="24"/>
          <w:szCs w:val="24"/>
          <w:lang w:val="ru-RU"/>
        </w:rPr>
      </w:pPr>
    </w:p>
    <w:p w:rsidR="00BB4C82" w:rsidRPr="00D81128" w:rsidRDefault="00BB4C82" w:rsidP="004D3D7C">
      <w:pPr>
        <w:ind w:firstLine="570"/>
        <w:rPr>
          <w:rFonts w:ascii="Times New Roman" w:hAnsi="Times New Roman" w:cs="Times New Roman"/>
          <w:sz w:val="24"/>
          <w:szCs w:val="24"/>
          <w:lang w:val="ru-RU"/>
        </w:rPr>
      </w:pPr>
    </w:p>
    <w:p w:rsidR="00F254EE" w:rsidRPr="00F254EE" w:rsidRDefault="00F254EE" w:rsidP="00F254EE">
      <w:pPr>
        <w:rPr>
          <w:rFonts w:ascii="Times New Roman" w:hAnsi="Times New Roman" w:cs="Times New Roman"/>
          <w:sz w:val="24"/>
          <w:szCs w:val="24"/>
          <w:lang w:val="ru-RU"/>
        </w:rPr>
      </w:pPr>
      <w:r w:rsidRPr="00F254EE">
        <w:rPr>
          <w:rFonts w:ascii="Times New Roman" w:hAnsi="Times New Roman" w:cs="Times New Roman"/>
          <w:sz w:val="24"/>
          <w:szCs w:val="24"/>
          <w:lang w:val="ru-RU"/>
        </w:rPr>
        <w:t xml:space="preserve">3. Смесь азота и водорода при нормальных условиях имеет плотность </w:t>
      </w:r>
      <w:r w:rsidRPr="00F254EE">
        <w:rPr>
          <w:rFonts w:ascii="Times New Roman" w:hAnsi="Times New Roman" w:cs="Times New Roman"/>
          <w:sz w:val="24"/>
          <w:szCs w:val="24"/>
        </w:rPr>
        <w:t>ρ</w:t>
      </w:r>
      <w:r w:rsidRPr="00F254EE">
        <w:rPr>
          <w:rFonts w:ascii="Times New Roman" w:hAnsi="Times New Roman" w:cs="Times New Roman"/>
          <w:sz w:val="24"/>
          <w:szCs w:val="24"/>
          <w:lang w:val="ru-RU"/>
        </w:rPr>
        <w:t xml:space="preserve"> = 0,2 кг/м</w:t>
      </w:r>
      <w:r w:rsidRPr="00F254EE">
        <w:rPr>
          <w:rFonts w:ascii="Times New Roman" w:hAnsi="Times New Roman" w:cs="Times New Roman"/>
          <w:sz w:val="24"/>
          <w:szCs w:val="24"/>
          <w:vertAlign w:val="superscript"/>
          <w:lang w:val="ru-RU"/>
        </w:rPr>
        <w:t>3</w:t>
      </w:r>
      <w:r w:rsidRPr="00F254EE">
        <w:rPr>
          <w:rFonts w:ascii="Times New Roman" w:hAnsi="Times New Roman" w:cs="Times New Roman"/>
          <w:sz w:val="24"/>
          <w:szCs w:val="24"/>
          <w:lang w:val="ru-RU"/>
        </w:rPr>
        <w:t>. Молярные массы азота и водорода равны µ</w:t>
      </w:r>
      <w:r w:rsidRPr="00F254EE">
        <w:rPr>
          <w:rFonts w:ascii="Times New Roman" w:hAnsi="Times New Roman" w:cs="Times New Roman"/>
          <w:sz w:val="24"/>
          <w:szCs w:val="24"/>
          <w:vertAlign w:val="subscript"/>
          <w:lang w:val="ru-RU"/>
        </w:rPr>
        <w:t>1</w:t>
      </w:r>
      <w:r w:rsidRPr="00F254EE">
        <w:rPr>
          <w:rFonts w:ascii="Times New Roman" w:hAnsi="Times New Roman" w:cs="Times New Roman"/>
          <w:sz w:val="24"/>
          <w:szCs w:val="24"/>
          <w:lang w:val="ru-RU"/>
        </w:rPr>
        <w:t xml:space="preserve"> = 28 г/моль и  µ</w:t>
      </w:r>
      <w:r w:rsidRPr="00F254EE">
        <w:rPr>
          <w:rFonts w:ascii="Times New Roman" w:hAnsi="Times New Roman" w:cs="Times New Roman"/>
          <w:sz w:val="24"/>
          <w:szCs w:val="24"/>
          <w:vertAlign w:val="subscript"/>
          <w:lang w:val="ru-RU"/>
        </w:rPr>
        <w:t>2</w:t>
      </w:r>
      <w:r w:rsidRPr="00F254EE">
        <w:rPr>
          <w:rFonts w:ascii="Times New Roman" w:hAnsi="Times New Roman" w:cs="Times New Roman"/>
          <w:sz w:val="24"/>
          <w:szCs w:val="24"/>
          <w:lang w:val="ru-RU"/>
        </w:rPr>
        <w:t xml:space="preserve"> = 2 г/моль. Найти отношение масс этих газов в смеси.</w:t>
      </w:r>
    </w:p>
    <w:p w:rsidR="00F254EE" w:rsidRPr="00F254EE" w:rsidRDefault="00F254EE" w:rsidP="00F254EE">
      <w:pPr>
        <w:rPr>
          <w:rFonts w:ascii="Times New Roman" w:hAnsi="Times New Roman" w:cs="Times New Roman"/>
          <w:sz w:val="24"/>
          <w:szCs w:val="24"/>
          <w:lang w:val="ru-RU"/>
        </w:rPr>
      </w:pPr>
    </w:p>
    <w:p w:rsidR="00F254EE" w:rsidRPr="00F254EE" w:rsidRDefault="00F254EE" w:rsidP="00F254EE">
      <w:pPr>
        <w:rPr>
          <w:rFonts w:ascii="Times New Roman" w:hAnsi="Times New Roman" w:cs="Times New Roman"/>
          <w:sz w:val="24"/>
          <w:szCs w:val="24"/>
          <w:lang w:val="ru-RU"/>
        </w:rPr>
      </w:pPr>
      <w:r w:rsidRPr="00F254EE">
        <w:rPr>
          <w:rFonts w:ascii="Times New Roman" w:hAnsi="Times New Roman" w:cs="Times New Roman"/>
          <w:sz w:val="24"/>
          <w:szCs w:val="24"/>
          <w:lang w:val="ru-RU"/>
        </w:rPr>
        <w:t xml:space="preserve">Решение 3. В соответствии с законом Авогадро один моль идеального газа при нормальных условиях занимает объем </w:t>
      </w:r>
      <w:r w:rsidRPr="00F254EE">
        <w:rPr>
          <w:rFonts w:ascii="Times New Roman" w:hAnsi="Times New Roman" w:cs="Times New Roman"/>
          <w:sz w:val="24"/>
          <w:szCs w:val="24"/>
        </w:rPr>
        <w:t>V</w:t>
      </w:r>
      <w:r w:rsidRPr="00F254EE">
        <w:rPr>
          <w:rFonts w:ascii="Times New Roman" w:hAnsi="Times New Roman" w:cs="Times New Roman"/>
          <w:sz w:val="24"/>
          <w:szCs w:val="24"/>
          <w:vertAlign w:val="subscript"/>
          <w:lang w:val="ru-RU"/>
        </w:rPr>
        <w:t>0</w:t>
      </w:r>
      <w:r w:rsidRPr="00F254EE">
        <w:rPr>
          <w:rFonts w:ascii="Times New Roman" w:hAnsi="Times New Roman" w:cs="Times New Roman"/>
          <w:sz w:val="24"/>
          <w:szCs w:val="24"/>
          <w:lang w:val="ru-RU"/>
        </w:rPr>
        <w:t xml:space="preserve"> = 22,4 литра. Поэтому масса одного моля смеси водорода и азота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xml:space="preserve"> = </w:t>
      </w:r>
      <w:r w:rsidRPr="00F254EE">
        <w:rPr>
          <w:rFonts w:ascii="Times New Roman" w:hAnsi="Times New Roman" w:cs="Times New Roman"/>
          <w:sz w:val="24"/>
          <w:szCs w:val="24"/>
        </w:rPr>
        <w:t>ρ</w:t>
      </w:r>
      <w:r w:rsidRPr="00F254EE">
        <w:rPr>
          <w:rFonts w:ascii="Times New Roman" w:hAnsi="Times New Roman" w:cs="Times New Roman"/>
          <w:sz w:val="24"/>
          <w:szCs w:val="24"/>
          <w:lang w:val="ru-RU"/>
        </w:rPr>
        <w:t xml:space="preserve"> </w:t>
      </w:r>
      <w:r w:rsidRPr="00F254EE">
        <w:rPr>
          <w:rFonts w:ascii="Times New Roman" w:hAnsi="Times New Roman" w:cs="Times New Roman"/>
          <w:sz w:val="24"/>
          <w:szCs w:val="24"/>
        </w:rPr>
        <w:t>V</w:t>
      </w:r>
      <w:r w:rsidRPr="00F254EE">
        <w:rPr>
          <w:rFonts w:ascii="Times New Roman" w:hAnsi="Times New Roman" w:cs="Times New Roman"/>
          <w:sz w:val="24"/>
          <w:szCs w:val="24"/>
          <w:vertAlign w:val="subscript"/>
          <w:lang w:val="ru-RU"/>
        </w:rPr>
        <w:t>0</w:t>
      </w:r>
      <w:r w:rsidRPr="00F254EE">
        <w:rPr>
          <w:rFonts w:ascii="Times New Roman" w:hAnsi="Times New Roman" w:cs="Times New Roman"/>
          <w:sz w:val="24"/>
          <w:szCs w:val="24"/>
          <w:lang w:val="ru-RU"/>
        </w:rPr>
        <w:t xml:space="preserve"> = 4,48 г. Пусть масса водорода в </w:t>
      </w:r>
      <w:r w:rsidRPr="00F254EE">
        <w:rPr>
          <w:rFonts w:ascii="Times New Roman" w:hAnsi="Times New Roman" w:cs="Times New Roman"/>
          <w:i/>
          <w:sz w:val="24"/>
          <w:szCs w:val="24"/>
        </w:rPr>
        <w:t>v</w:t>
      </w:r>
      <w:r w:rsidRPr="00F254EE">
        <w:rPr>
          <w:rFonts w:ascii="Times New Roman" w:hAnsi="Times New Roman" w:cs="Times New Roman"/>
          <w:sz w:val="24"/>
          <w:szCs w:val="24"/>
          <w:lang w:val="ru-RU"/>
        </w:rPr>
        <w:t xml:space="preserve"> = 1 моле равна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xml:space="preserve">, тогда азот в этой порции смеси имеет массу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xml:space="preserve"> –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xml:space="preserve">. Следовательно, </w:t>
      </w:r>
    </w:p>
    <w:p w:rsidR="00F254EE" w:rsidRPr="00F254EE" w:rsidRDefault="00F254EE" w:rsidP="00F254EE">
      <w:pPr>
        <w:jc w:val="center"/>
        <w:rPr>
          <w:rFonts w:ascii="Times New Roman" w:hAnsi="Times New Roman" w:cs="Times New Roman"/>
          <w:sz w:val="24"/>
          <w:szCs w:val="24"/>
          <w:lang w:val="ru-RU"/>
        </w:rPr>
      </w:pPr>
      <w:r w:rsidRPr="00F254EE">
        <w:rPr>
          <w:rFonts w:ascii="Times New Roman" w:hAnsi="Times New Roman" w:cs="Times New Roman"/>
          <w:sz w:val="24"/>
          <w:szCs w:val="24"/>
          <w:lang w:val="ru-RU"/>
        </w:rPr>
        <w:t>(</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xml:space="preserve"> –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)/µ</w:t>
      </w:r>
      <w:r w:rsidRPr="00F254EE">
        <w:rPr>
          <w:rFonts w:ascii="Times New Roman" w:hAnsi="Times New Roman" w:cs="Times New Roman"/>
          <w:sz w:val="24"/>
          <w:szCs w:val="24"/>
          <w:vertAlign w:val="subscript"/>
          <w:lang w:val="ru-RU"/>
        </w:rPr>
        <w:t>1</w:t>
      </w:r>
      <w:r w:rsidRPr="00F254EE">
        <w:rPr>
          <w:rFonts w:ascii="Times New Roman" w:hAnsi="Times New Roman" w:cs="Times New Roman"/>
          <w:sz w:val="24"/>
          <w:szCs w:val="24"/>
          <w:lang w:val="ru-RU"/>
        </w:rPr>
        <w:t xml:space="preserve">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µ</w:t>
      </w:r>
      <w:r w:rsidRPr="00F254EE">
        <w:rPr>
          <w:rFonts w:ascii="Times New Roman" w:hAnsi="Times New Roman" w:cs="Times New Roman"/>
          <w:sz w:val="24"/>
          <w:szCs w:val="24"/>
          <w:vertAlign w:val="subscript"/>
          <w:lang w:val="ru-RU"/>
        </w:rPr>
        <w:t>2</w:t>
      </w:r>
      <w:r w:rsidRPr="00F254EE">
        <w:rPr>
          <w:rFonts w:ascii="Times New Roman" w:hAnsi="Times New Roman" w:cs="Times New Roman"/>
          <w:sz w:val="24"/>
          <w:szCs w:val="24"/>
          <w:lang w:val="ru-RU"/>
        </w:rPr>
        <w:t xml:space="preserve"> = </w:t>
      </w:r>
      <w:r w:rsidRPr="00F254EE">
        <w:rPr>
          <w:rFonts w:ascii="Times New Roman" w:hAnsi="Times New Roman" w:cs="Times New Roman"/>
          <w:i/>
          <w:sz w:val="24"/>
          <w:szCs w:val="24"/>
        </w:rPr>
        <w:t>v</w:t>
      </w:r>
      <w:r w:rsidRPr="00F254EE">
        <w:rPr>
          <w:rFonts w:ascii="Times New Roman" w:hAnsi="Times New Roman" w:cs="Times New Roman"/>
          <w:sz w:val="24"/>
          <w:szCs w:val="24"/>
          <w:lang w:val="ru-RU"/>
        </w:rPr>
        <w:t>,</w:t>
      </w:r>
    </w:p>
    <w:p w:rsidR="00F254EE" w:rsidRPr="00F254EE" w:rsidRDefault="00F254EE" w:rsidP="00F254EE">
      <w:pPr>
        <w:rPr>
          <w:rFonts w:ascii="Times New Roman" w:hAnsi="Times New Roman" w:cs="Times New Roman"/>
          <w:sz w:val="24"/>
          <w:szCs w:val="24"/>
          <w:lang w:val="ru-RU"/>
        </w:rPr>
      </w:pPr>
      <w:r w:rsidRPr="00F254EE">
        <w:rPr>
          <w:rFonts w:ascii="Times New Roman" w:hAnsi="Times New Roman" w:cs="Times New Roman"/>
          <w:sz w:val="24"/>
          <w:szCs w:val="24"/>
          <w:lang w:val="ru-RU"/>
        </w:rPr>
        <w:t xml:space="preserve">откуда </w:t>
      </w:r>
    </w:p>
    <w:p w:rsidR="00F254EE" w:rsidRPr="00F254EE" w:rsidRDefault="00F254EE" w:rsidP="00F254EE">
      <w:pPr>
        <w:jc w:val="center"/>
        <w:rPr>
          <w:rFonts w:ascii="Times New Roman" w:hAnsi="Times New Roman" w:cs="Times New Roman"/>
          <w:sz w:val="24"/>
          <w:szCs w:val="24"/>
          <w:lang w:val="ru-RU"/>
        </w:rPr>
      </w:pPr>
      <w:r w:rsidRPr="00F254EE">
        <w:rPr>
          <w:rFonts w:ascii="Times New Roman" w:hAnsi="Times New Roman" w:cs="Times New Roman"/>
          <w:sz w:val="24"/>
          <w:szCs w:val="24"/>
        </w:rPr>
        <w:t>m</w:t>
      </w:r>
      <w:r w:rsidRPr="00F254EE">
        <w:rPr>
          <w:rFonts w:ascii="Times New Roman" w:hAnsi="Times New Roman" w:cs="Times New Roman"/>
          <w:sz w:val="24"/>
          <w:szCs w:val="24"/>
          <w:lang w:val="ru-RU"/>
        </w:rPr>
        <w:t xml:space="preserve"> = (</w:t>
      </w:r>
      <w:r w:rsidRPr="00F254EE">
        <w:rPr>
          <w:rFonts w:ascii="Times New Roman" w:hAnsi="Times New Roman" w:cs="Times New Roman"/>
          <w:sz w:val="24"/>
          <w:szCs w:val="24"/>
        </w:rPr>
        <w:t>ν</w:t>
      </w:r>
      <w:r w:rsidRPr="00F254EE">
        <w:rPr>
          <w:rFonts w:ascii="Times New Roman" w:hAnsi="Times New Roman" w:cs="Times New Roman"/>
          <w:sz w:val="24"/>
          <w:szCs w:val="24"/>
          <w:lang w:val="ru-RU"/>
        </w:rPr>
        <w:t>µ</w:t>
      </w:r>
      <w:r w:rsidRPr="00F254EE">
        <w:rPr>
          <w:rFonts w:ascii="Times New Roman" w:hAnsi="Times New Roman" w:cs="Times New Roman"/>
          <w:sz w:val="24"/>
          <w:szCs w:val="24"/>
          <w:vertAlign w:val="subscript"/>
          <w:lang w:val="ru-RU"/>
        </w:rPr>
        <w:t>1</w:t>
      </w:r>
      <w:r w:rsidRPr="00F254EE">
        <w:rPr>
          <w:rFonts w:ascii="Times New Roman" w:hAnsi="Times New Roman" w:cs="Times New Roman"/>
          <w:sz w:val="24"/>
          <w:szCs w:val="24"/>
          <w:lang w:val="ru-RU"/>
        </w:rPr>
        <w:t xml:space="preserve"> -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µ</w:t>
      </w:r>
      <w:r w:rsidRPr="00F254EE">
        <w:rPr>
          <w:rFonts w:ascii="Times New Roman" w:hAnsi="Times New Roman" w:cs="Times New Roman"/>
          <w:sz w:val="24"/>
          <w:szCs w:val="24"/>
          <w:vertAlign w:val="subscript"/>
          <w:lang w:val="ru-RU"/>
        </w:rPr>
        <w:t>2</w:t>
      </w:r>
      <w:r w:rsidRPr="00F254EE">
        <w:rPr>
          <w:rFonts w:ascii="Times New Roman" w:hAnsi="Times New Roman" w:cs="Times New Roman"/>
          <w:sz w:val="24"/>
          <w:szCs w:val="24"/>
          <w:lang w:val="ru-RU"/>
        </w:rPr>
        <w:t>/ (µ</w:t>
      </w:r>
      <w:r w:rsidRPr="00F254EE">
        <w:rPr>
          <w:rFonts w:ascii="Times New Roman" w:hAnsi="Times New Roman" w:cs="Times New Roman"/>
          <w:sz w:val="24"/>
          <w:szCs w:val="24"/>
          <w:vertAlign w:val="subscript"/>
          <w:lang w:val="ru-RU"/>
        </w:rPr>
        <w:t>1</w:t>
      </w:r>
      <w:r w:rsidRPr="00F254EE">
        <w:rPr>
          <w:rFonts w:ascii="Times New Roman" w:hAnsi="Times New Roman" w:cs="Times New Roman"/>
          <w:sz w:val="24"/>
          <w:szCs w:val="24"/>
          <w:lang w:val="ru-RU"/>
        </w:rPr>
        <w:t xml:space="preserve"> - µ</w:t>
      </w:r>
      <w:r w:rsidRPr="00F254EE">
        <w:rPr>
          <w:rFonts w:ascii="Times New Roman" w:hAnsi="Times New Roman" w:cs="Times New Roman"/>
          <w:sz w:val="24"/>
          <w:szCs w:val="24"/>
          <w:vertAlign w:val="subscript"/>
          <w:lang w:val="ru-RU"/>
        </w:rPr>
        <w:t>2</w:t>
      </w:r>
      <w:r w:rsidRPr="00F254EE">
        <w:rPr>
          <w:rFonts w:ascii="Times New Roman" w:hAnsi="Times New Roman" w:cs="Times New Roman"/>
          <w:sz w:val="24"/>
          <w:szCs w:val="24"/>
          <w:lang w:val="ru-RU"/>
        </w:rPr>
        <w:t>) = 1</w:t>
      </w:r>
      <w:proofErr w:type="gramStart"/>
      <w:r w:rsidRPr="00F254EE">
        <w:rPr>
          <w:rFonts w:ascii="Times New Roman" w:hAnsi="Times New Roman" w:cs="Times New Roman"/>
          <w:sz w:val="24"/>
          <w:szCs w:val="24"/>
          <w:lang w:val="ru-RU"/>
        </w:rPr>
        <w:t>,8</w:t>
      </w:r>
      <w:proofErr w:type="gramEnd"/>
      <w:r w:rsidRPr="00F254EE">
        <w:rPr>
          <w:rFonts w:ascii="Times New Roman" w:hAnsi="Times New Roman" w:cs="Times New Roman"/>
          <w:sz w:val="24"/>
          <w:szCs w:val="24"/>
          <w:lang w:val="ru-RU"/>
        </w:rPr>
        <w:t xml:space="preserve"> г.</w:t>
      </w:r>
    </w:p>
    <w:p w:rsidR="00F254EE" w:rsidRPr="00F254EE" w:rsidRDefault="00F254EE" w:rsidP="00F254EE">
      <w:pPr>
        <w:rPr>
          <w:rFonts w:ascii="Times New Roman" w:hAnsi="Times New Roman" w:cs="Times New Roman"/>
          <w:sz w:val="24"/>
          <w:szCs w:val="24"/>
          <w:lang w:val="ru-RU"/>
        </w:rPr>
      </w:pPr>
      <w:r w:rsidRPr="00F254EE">
        <w:rPr>
          <w:rFonts w:ascii="Times New Roman" w:hAnsi="Times New Roman" w:cs="Times New Roman"/>
          <w:sz w:val="24"/>
          <w:szCs w:val="24"/>
          <w:lang w:val="ru-RU"/>
        </w:rPr>
        <w:t>Таким образом, искомое отношение масс азота и водорода составляет</w:t>
      </w:r>
    </w:p>
    <w:p w:rsidR="00F254EE" w:rsidRPr="00F254EE" w:rsidRDefault="00F254EE" w:rsidP="00F254EE">
      <w:pPr>
        <w:rPr>
          <w:rFonts w:ascii="Times New Roman" w:hAnsi="Times New Roman" w:cs="Times New Roman"/>
          <w:sz w:val="24"/>
          <w:szCs w:val="24"/>
          <w:lang w:val="ru-RU"/>
        </w:rPr>
      </w:pPr>
      <w:r w:rsidRPr="00F254EE">
        <w:rPr>
          <w:rFonts w:ascii="Times New Roman" w:hAnsi="Times New Roman" w:cs="Times New Roman"/>
          <w:sz w:val="24"/>
          <w:szCs w:val="24"/>
          <w:lang w:val="ru-RU"/>
        </w:rPr>
        <w:t xml:space="preserve">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 xml:space="preserve"> – </w:t>
      </w:r>
      <w:r w:rsidRPr="00F254EE">
        <w:rPr>
          <w:rFonts w:ascii="Times New Roman" w:hAnsi="Times New Roman" w:cs="Times New Roman"/>
          <w:sz w:val="24"/>
          <w:szCs w:val="24"/>
        </w:rPr>
        <w:t>m</w:t>
      </w:r>
      <w:r w:rsidRPr="00F254EE">
        <w:rPr>
          <w:rFonts w:ascii="Times New Roman" w:hAnsi="Times New Roman" w:cs="Times New Roman"/>
          <w:sz w:val="24"/>
          <w:szCs w:val="24"/>
          <w:lang w:val="ru-RU"/>
        </w:rPr>
        <w:t>)/</w:t>
      </w:r>
      <w:r w:rsidRPr="00F254EE">
        <w:rPr>
          <w:rFonts w:ascii="Times New Roman" w:hAnsi="Times New Roman" w:cs="Times New Roman"/>
          <w:sz w:val="24"/>
          <w:szCs w:val="24"/>
        </w:rPr>
        <w:t xml:space="preserve"> m = 1,5</w:t>
      </w:r>
    </w:p>
    <w:p w:rsidR="004D3D7C" w:rsidRPr="00D81128" w:rsidRDefault="004D3D7C" w:rsidP="004D3D7C">
      <w:pPr>
        <w:ind w:firstLine="570"/>
        <w:rPr>
          <w:rFonts w:ascii="Times New Roman" w:hAnsi="Times New Roman" w:cs="Times New Roman"/>
          <w:sz w:val="24"/>
          <w:szCs w:val="24"/>
          <w:lang w:val="ru-RU"/>
        </w:rPr>
      </w:pPr>
    </w:p>
    <w:p w:rsidR="004D3D7C" w:rsidRPr="00D81128" w:rsidRDefault="00FF5A4A"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4</w:t>
      </w:r>
      <w:r w:rsidR="004D3D7C" w:rsidRPr="00D81128">
        <w:rPr>
          <w:rFonts w:ascii="Times New Roman" w:hAnsi="Times New Roman" w:cs="Times New Roman"/>
          <w:sz w:val="24"/>
          <w:szCs w:val="24"/>
          <w:lang w:val="ru-RU"/>
        </w:rPr>
        <w:t xml:space="preserve">. </w:t>
      </w:r>
      <w:r w:rsidR="008346B9" w:rsidRPr="008346B9">
        <w:rPr>
          <w:rFonts w:ascii="Times New Roman" w:hAnsi="Times New Roman" w:cs="Times New Roman"/>
          <w:sz w:val="24"/>
          <w:szCs w:val="24"/>
          <w:lang w:val="ru-RU"/>
        </w:rPr>
        <w:t xml:space="preserve">Построить вольтамперную характеристику (т.е. зависимость силы тока  </w:t>
      </w:r>
      <w:r w:rsidR="008346B9" w:rsidRPr="008346B9">
        <w:rPr>
          <w:rFonts w:ascii="Times New Roman" w:hAnsi="Times New Roman" w:cs="Times New Roman"/>
          <w:i/>
          <w:sz w:val="24"/>
          <w:szCs w:val="24"/>
        </w:rPr>
        <w:t>I</w:t>
      </w:r>
      <w:r w:rsidR="008346B9" w:rsidRPr="008346B9">
        <w:rPr>
          <w:rFonts w:ascii="Times New Roman" w:hAnsi="Times New Roman" w:cs="Times New Roman"/>
          <w:sz w:val="24"/>
          <w:szCs w:val="24"/>
          <w:lang w:val="ru-RU"/>
        </w:rPr>
        <w:t xml:space="preserve">  от напряжения  </w:t>
      </w:r>
      <w:r w:rsidR="008346B9" w:rsidRPr="008346B9">
        <w:rPr>
          <w:rFonts w:ascii="Times New Roman" w:hAnsi="Times New Roman" w:cs="Times New Roman"/>
          <w:i/>
          <w:sz w:val="24"/>
          <w:szCs w:val="24"/>
        </w:rPr>
        <w:t>U</w:t>
      </w:r>
      <w:r w:rsidR="008346B9" w:rsidRPr="008346B9">
        <w:rPr>
          <w:rFonts w:ascii="Times New Roman" w:hAnsi="Times New Roman" w:cs="Times New Roman"/>
          <w:sz w:val="24"/>
          <w:szCs w:val="24"/>
          <w:lang w:val="ru-RU"/>
        </w:rPr>
        <w:t>)  схемы, показанной на рисунке. Внутренним сопротивлением диодов и источников пренебречь</w:t>
      </w:r>
      <w:r w:rsidR="004D3D7C" w:rsidRPr="00D81128">
        <w:rPr>
          <w:rFonts w:ascii="Times New Roman" w:hAnsi="Times New Roman" w:cs="Times New Roman"/>
          <w:sz w:val="24"/>
          <w:szCs w:val="24"/>
          <w:lang w:val="ru-RU"/>
        </w:rPr>
        <w:t>.</w:t>
      </w:r>
    </w:p>
    <w:p w:rsidR="004D3D7C" w:rsidRPr="00D81128" w:rsidRDefault="004D3D7C" w:rsidP="004D3D7C">
      <w:pPr>
        <w:ind w:firstLine="709"/>
        <w:contextualSpacing/>
        <w:jc w:val="both"/>
        <w:rPr>
          <w:rFonts w:ascii="Times New Roman" w:hAnsi="Times New Roman" w:cs="Times New Roman"/>
          <w:sz w:val="24"/>
          <w:szCs w:val="24"/>
          <w:lang w:val="ru-RU"/>
        </w:rPr>
      </w:pPr>
    </w:p>
    <w:p w:rsidR="004D3D7C" w:rsidRPr="00D81128" w:rsidRDefault="00B56A4F" w:rsidP="004D3D7C">
      <w:pPr>
        <w:ind w:firstLine="709"/>
        <w:contextualSpacing/>
        <w:jc w:val="both"/>
        <w:rPr>
          <w:rFonts w:ascii="Times New Roman" w:hAnsi="Times New Roman" w:cs="Times New Roman"/>
          <w:sz w:val="24"/>
          <w:szCs w:val="24"/>
        </w:rPr>
      </w:pPr>
      <w:r w:rsidRPr="00D81128">
        <w:rPr>
          <w:rFonts w:ascii="Times New Roman" w:hAnsi="Times New Roman" w:cs="Times New Roman"/>
          <w:sz w:val="24"/>
          <w:szCs w:val="24"/>
        </w:rPr>
        <w:object w:dxaOrig="7725" w:dyaOrig="3780">
          <v:shape id="_x0000_i1026" type="#_x0000_t75" style="width:385.5pt;height:189pt" o:ole="">
            <v:imagedata r:id="rId16" o:title=""/>
          </v:shape>
          <o:OLEObject Type="Embed" ProgID="Word.Picture.8" ShapeID="_x0000_i1026" DrawAspect="Content" ObjectID="_1414053830" r:id="rId17"/>
        </w:object>
      </w:r>
    </w:p>
    <w:p w:rsidR="004D3D7C" w:rsidRPr="00D81128" w:rsidRDefault="004D3D7C" w:rsidP="004D3D7C">
      <w:pPr>
        <w:ind w:firstLine="709"/>
        <w:contextualSpacing/>
        <w:jc w:val="both"/>
        <w:rPr>
          <w:rFonts w:ascii="Times New Roman" w:hAnsi="Times New Roman" w:cs="Times New Roman"/>
          <w:sz w:val="24"/>
          <w:szCs w:val="24"/>
        </w:rPr>
      </w:pPr>
    </w:p>
    <w:p w:rsidR="00B56A4F" w:rsidRPr="00D81128" w:rsidRDefault="00FF5A4A"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lastRenderedPageBreak/>
        <w:t>Возможное р</w:t>
      </w:r>
      <w:r w:rsidR="004D3D7C" w:rsidRPr="00D81128">
        <w:rPr>
          <w:rFonts w:ascii="Times New Roman" w:hAnsi="Times New Roman" w:cs="Times New Roman"/>
          <w:sz w:val="24"/>
          <w:szCs w:val="24"/>
          <w:lang w:val="ru-RU"/>
        </w:rPr>
        <w:t xml:space="preserve">ешение </w:t>
      </w:r>
      <w:r w:rsidRPr="00D81128">
        <w:rPr>
          <w:rFonts w:ascii="Times New Roman" w:hAnsi="Times New Roman" w:cs="Times New Roman"/>
          <w:sz w:val="24"/>
          <w:szCs w:val="24"/>
          <w:lang w:val="ru-RU"/>
        </w:rPr>
        <w:t>4</w:t>
      </w:r>
      <w:r w:rsidR="004D3D7C" w:rsidRPr="00D81128">
        <w:rPr>
          <w:rFonts w:ascii="Times New Roman" w:hAnsi="Times New Roman" w:cs="Times New Roman"/>
          <w:sz w:val="24"/>
          <w:szCs w:val="24"/>
          <w:lang w:val="ru-RU"/>
        </w:rPr>
        <w:t>.</w:t>
      </w:r>
    </w:p>
    <w:p w:rsidR="00B56A4F" w:rsidRPr="00D81128" w:rsidRDefault="00B56A4F" w:rsidP="004D3D7C">
      <w:pPr>
        <w:ind w:firstLine="709"/>
        <w:contextualSpacing/>
        <w:jc w:val="both"/>
        <w:rPr>
          <w:rFonts w:ascii="Times New Roman" w:hAnsi="Times New Roman" w:cs="Times New Roman"/>
          <w:sz w:val="24"/>
          <w:szCs w:val="24"/>
          <w:lang w:val="ru-RU"/>
        </w:rPr>
      </w:pP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 Вольтамперная характеристика состоит из прямолинейных участков:</w:t>
      </w:r>
    </w:p>
    <w:p w:rsidR="0014451F" w:rsidRPr="00D81128" w:rsidRDefault="0014451F" w:rsidP="004D3D7C">
      <w:pPr>
        <w:ind w:firstLine="709"/>
        <w:contextualSpacing/>
        <w:jc w:val="both"/>
        <w:rPr>
          <w:rFonts w:ascii="Times New Roman" w:hAnsi="Times New Roman" w:cs="Times New Roman"/>
          <w:sz w:val="24"/>
          <w:szCs w:val="24"/>
          <w:lang w:val="ru-RU"/>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2"/>
        <w:gridCol w:w="2992"/>
      </w:tblGrid>
      <w:tr w:rsidR="004D3D7C" w:rsidRPr="00D81128" w:rsidTr="00535C8B">
        <w:tc>
          <w:tcPr>
            <w:tcW w:w="33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&lt; 1 В</w:t>
            </w:r>
          </w:p>
        </w:tc>
        <w:tc>
          <w:tcPr>
            <w:tcW w:w="29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I</w:t>
            </w:r>
            <w:r w:rsidRPr="00D81128">
              <w:rPr>
                <w:rFonts w:ascii="Times New Roman" w:hAnsi="Times New Roman" w:cs="Times New Roman"/>
                <w:sz w:val="24"/>
                <w:szCs w:val="24"/>
              </w:rPr>
              <w:t xml:space="preserve"> = 0</w:t>
            </w:r>
          </w:p>
        </w:tc>
      </w:tr>
      <w:tr w:rsidR="004D3D7C" w:rsidRPr="00D81128" w:rsidTr="00535C8B">
        <w:tc>
          <w:tcPr>
            <w:tcW w:w="33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sz w:val="24"/>
                <w:szCs w:val="24"/>
              </w:rPr>
              <w:t xml:space="preserve">1 В &lt;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&lt; 2 В</w:t>
            </w:r>
          </w:p>
        </w:tc>
        <w:tc>
          <w:tcPr>
            <w:tcW w:w="2992" w:type="dxa"/>
          </w:tcPr>
          <w:p w:rsidR="004D3D7C" w:rsidRPr="00D81128" w:rsidRDefault="004D3D7C" w:rsidP="00B56A4F">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I</w:t>
            </w:r>
            <w:r w:rsidRPr="00D81128">
              <w:rPr>
                <w:rFonts w:ascii="Times New Roman" w:hAnsi="Times New Roman" w:cs="Times New Roman"/>
                <w:sz w:val="24"/>
                <w:szCs w:val="24"/>
              </w:rPr>
              <w:t xml:space="preserve"> =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 1</w:t>
            </w:r>
          </w:p>
        </w:tc>
      </w:tr>
      <w:tr w:rsidR="004D3D7C" w:rsidRPr="00D81128" w:rsidTr="00535C8B">
        <w:tc>
          <w:tcPr>
            <w:tcW w:w="33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sz w:val="24"/>
                <w:szCs w:val="24"/>
              </w:rPr>
              <w:t xml:space="preserve">2 В &lt;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&lt; 3 В</w:t>
            </w:r>
          </w:p>
        </w:tc>
        <w:tc>
          <w:tcPr>
            <w:tcW w:w="29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I</w:t>
            </w:r>
            <w:r w:rsidRPr="00D81128">
              <w:rPr>
                <w:rFonts w:ascii="Times New Roman" w:hAnsi="Times New Roman" w:cs="Times New Roman"/>
                <w:sz w:val="24"/>
                <w:szCs w:val="24"/>
              </w:rPr>
              <w:t xml:space="preserve"> = 2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 3</w:t>
            </w:r>
          </w:p>
        </w:tc>
      </w:tr>
      <w:tr w:rsidR="004D3D7C" w:rsidRPr="00D81128" w:rsidTr="00535C8B">
        <w:tc>
          <w:tcPr>
            <w:tcW w:w="33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sz w:val="24"/>
                <w:szCs w:val="24"/>
              </w:rPr>
              <w:t xml:space="preserve">3 В &lt;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&lt; 4 В</w:t>
            </w:r>
          </w:p>
        </w:tc>
        <w:tc>
          <w:tcPr>
            <w:tcW w:w="29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I</w:t>
            </w:r>
            <w:r w:rsidRPr="00D81128">
              <w:rPr>
                <w:rFonts w:ascii="Times New Roman" w:hAnsi="Times New Roman" w:cs="Times New Roman"/>
                <w:sz w:val="24"/>
                <w:szCs w:val="24"/>
              </w:rPr>
              <w:t xml:space="preserve"> = 3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 6</w:t>
            </w:r>
          </w:p>
        </w:tc>
      </w:tr>
      <w:tr w:rsidR="004D3D7C" w:rsidRPr="00D81128" w:rsidTr="00535C8B">
        <w:tc>
          <w:tcPr>
            <w:tcW w:w="33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sz w:val="24"/>
                <w:szCs w:val="24"/>
              </w:rPr>
              <w:t xml:space="preserve">4 В &lt;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&lt; 5 В</w:t>
            </w:r>
          </w:p>
        </w:tc>
        <w:tc>
          <w:tcPr>
            <w:tcW w:w="29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I</w:t>
            </w:r>
            <w:r w:rsidRPr="00D81128">
              <w:rPr>
                <w:rFonts w:ascii="Times New Roman" w:hAnsi="Times New Roman" w:cs="Times New Roman"/>
                <w:sz w:val="24"/>
                <w:szCs w:val="24"/>
              </w:rPr>
              <w:t xml:space="preserve"> = 4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 10</w:t>
            </w:r>
          </w:p>
        </w:tc>
      </w:tr>
      <w:tr w:rsidR="004D3D7C" w:rsidRPr="00D81128" w:rsidTr="00535C8B">
        <w:tc>
          <w:tcPr>
            <w:tcW w:w="33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&gt; 5 В</w:t>
            </w:r>
          </w:p>
        </w:tc>
        <w:tc>
          <w:tcPr>
            <w:tcW w:w="2992" w:type="dxa"/>
          </w:tcPr>
          <w:p w:rsidR="004D3D7C" w:rsidRPr="00D81128" w:rsidRDefault="004D3D7C" w:rsidP="00535C8B">
            <w:pPr>
              <w:ind w:firstLine="709"/>
              <w:contextualSpacing/>
              <w:jc w:val="both"/>
              <w:rPr>
                <w:rFonts w:ascii="Times New Roman" w:hAnsi="Times New Roman" w:cs="Times New Roman"/>
                <w:sz w:val="24"/>
                <w:szCs w:val="24"/>
              </w:rPr>
            </w:pPr>
            <w:r w:rsidRPr="00D81128">
              <w:rPr>
                <w:rFonts w:ascii="Times New Roman" w:hAnsi="Times New Roman" w:cs="Times New Roman"/>
                <w:i/>
                <w:sz w:val="24"/>
                <w:szCs w:val="24"/>
              </w:rPr>
              <w:t>I</w:t>
            </w:r>
            <w:r w:rsidRPr="00D81128">
              <w:rPr>
                <w:rFonts w:ascii="Times New Roman" w:hAnsi="Times New Roman" w:cs="Times New Roman"/>
                <w:sz w:val="24"/>
                <w:szCs w:val="24"/>
              </w:rPr>
              <w:t xml:space="preserve"> = 5 </w:t>
            </w:r>
            <w:r w:rsidRPr="00D81128">
              <w:rPr>
                <w:rFonts w:ascii="Times New Roman" w:hAnsi="Times New Roman" w:cs="Times New Roman"/>
                <w:i/>
                <w:sz w:val="24"/>
                <w:szCs w:val="24"/>
              </w:rPr>
              <w:t>U</w:t>
            </w:r>
            <w:r w:rsidRPr="00D81128">
              <w:rPr>
                <w:rFonts w:ascii="Times New Roman" w:hAnsi="Times New Roman" w:cs="Times New Roman"/>
                <w:sz w:val="24"/>
                <w:szCs w:val="24"/>
              </w:rPr>
              <w:t xml:space="preserve"> – 15</w:t>
            </w:r>
          </w:p>
        </w:tc>
      </w:tr>
    </w:tbl>
    <w:p w:rsidR="004D3D7C" w:rsidRPr="00D81128" w:rsidRDefault="004D3D7C" w:rsidP="004D3D7C">
      <w:pPr>
        <w:rPr>
          <w:rFonts w:ascii="Times New Roman" w:hAnsi="Times New Roman" w:cs="Times New Roman"/>
          <w:sz w:val="24"/>
          <w:szCs w:val="24"/>
          <w:lang w:val="ru-RU"/>
        </w:rPr>
      </w:pPr>
    </w:p>
    <w:p w:rsidR="004D3D7C" w:rsidRPr="00D81128" w:rsidRDefault="004D3D7C" w:rsidP="004D3D7C">
      <w:pPr>
        <w:rPr>
          <w:rFonts w:ascii="Times New Roman" w:hAnsi="Times New Roman" w:cs="Times New Roman"/>
          <w:sz w:val="24"/>
          <w:szCs w:val="24"/>
          <w:lang w:val="ru-RU"/>
        </w:rPr>
      </w:pPr>
    </w:p>
    <w:p w:rsidR="003C2759" w:rsidRPr="00D81128" w:rsidRDefault="003742EA">
      <w:pPr>
        <w:spacing w:after="200" w:line="276" w:lineRule="auto"/>
        <w:ind w:firstLine="0"/>
        <w:rPr>
          <w:rFonts w:ascii="Times New Roman" w:hAnsi="Times New Roman" w:cs="Times New Roman"/>
          <w:sz w:val="24"/>
          <w:szCs w:val="24"/>
          <w:highlight w:val="yellow"/>
          <w:lang w:val="tt-RU"/>
        </w:rPr>
      </w:pPr>
      <w:r>
        <w:object w:dxaOrig="5940" w:dyaOrig="4709">
          <v:shape id="_x0000_i1027" type="#_x0000_t75" style="width:297pt;height:235.5pt" o:ole="">
            <v:imagedata r:id="rId18" o:title=""/>
          </v:shape>
          <o:OLEObject Type="Embed" ProgID="Word.Picture.8" ShapeID="_x0000_i1027" DrawAspect="Content" ObjectID="_1414053831" r:id="rId19"/>
        </w:object>
      </w:r>
    </w:p>
    <w:p w:rsidR="004D3D7C" w:rsidRPr="00D81128" w:rsidRDefault="004D3D7C" w:rsidP="004D3D7C">
      <w:pPr>
        <w:ind w:firstLine="709"/>
        <w:jc w:val="both"/>
        <w:rPr>
          <w:rFonts w:ascii="Times New Roman" w:hAnsi="Times New Roman" w:cs="Times New Roman"/>
          <w:sz w:val="24"/>
          <w:szCs w:val="24"/>
          <w:lang w:val="tt-RU"/>
        </w:rPr>
      </w:pP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tt-RU"/>
        </w:rPr>
        <w:t xml:space="preserve">5. </w:t>
      </w:r>
      <w:r w:rsidRPr="00D81128">
        <w:rPr>
          <w:rFonts w:ascii="Times New Roman" w:hAnsi="Times New Roman" w:cs="Times New Roman"/>
          <w:sz w:val="24"/>
          <w:szCs w:val="24"/>
          <w:lang w:val="ru-RU"/>
        </w:rPr>
        <w:t xml:space="preserve">Тепловой фотоприемник представляет собой полую сферическую камеру с площадью внутренней поверхности </w:t>
      </w:r>
      <w:r w:rsidRPr="00D81128">
        <w:rPr>
          <w:rFonts w:ascii="Times New Roman" w:hAnsi="Times New Roman" w:cs="Times New Roman"/>
          <w:sz w:val="24"/>
          <w:szCs w:val="24"/>
        </w:rPr>
        <w:t>S</w:t>
      </w:r>
      <w:r w:rsidRPr="00D81128">
        <w:rPr>
          <w:rFonts w:ascii="Times New Roman" w:hAnsi="Times New Roman" w:cs="Times New Roman"/>
          <w:sz w:val="24"/>
          <w:szCs w:val="24"/>
          <w:lang w:val="ru-RU"/>
        </w:rPr>
        <w:t>=2 см</w:t>
      </w:r>
      <w:proofErr w:type="gramStart"/>
      <w:r w:rsidRPr="00D81128">
        <w:rPr>
          <w:rFonts w:ascii="Times New Roman" w:hAnsi="Times New Roman" w:cs="Times New Roman"/>
          <w:sz w:val="24"/>
          <w:szCs w:val="24"/>
          <w:vertAlign w:val="superscript"/>
          <w:lang w:val="ru-RU"/>
        </w:rPr>
        <w:t>2</w:t>
      </w:r>
      <w:proofErr w:type="gramEnd"/>
      <w:r w:rsidRPr="00D81128">
        <w:rPr>
          <w:rFonts w:ascii="Times New Roman" w:hAnsi="Times New Roman" w:cs="Times New Roman"/>
          <w:sz w:val="24"/>
          <w:szCs w:val="24"/>
          <w:lang w:val="ru-RU"/>
        </w:rPr>
        <w:t xml:space="preserve">, имеющую небольшое входное отверстие площади </w:t>
      </w:r>
      <w:r w:rsidRPr="00D81128">
        <w:rPr>
          <w:rFonts w:ascii="Times New Roman" w:hAnsi="Times New Roman" w:cs="Times New Roman"/>
          <w:sz w:val="24"/>
          <w:szCs w:val="24"/>
        </w:rPr>
        <w:sym w:font="Symbol" w:char="F073"/>
      </w:r>
      <w:r w:rsidRPr="00D81128">
        <w:rPr>
          <w:rFonts w:ascii="Times New Roman" w:hAnsi="Times New Roman" w:cs="Times New Roman"/>
          <w:sz w:val="24"/>
          <w:szCs w:val="24"/>
          <w:lang w:val="ru-RU"/>
        </w:rPr>
        <w:t>=1 мм</w:t>
      </w:r>
      <w:r w:rsidRPr="00D81128">
        <w:rPr>
          <w:rFonts w:ascii="Times New Roman" w:hAnsi="Times New Roman" w:cs="Times New Roman"/>
          <w:sz w:val="24"/>
          <w:szCs w:val="24"/>
          <w:vertAlign w:val="superscript"/>
          <w:lang w:val="ru-RU"/>
        </w:rPr>
        <w:t>2</w:t>
      </w:r>
      <w:r w:rsidRPr="00D81128">
        <w:rPr>
          <w:rFonts w:ascii="Times New Roman" w:hAnsi="Times New Roman" w:cs="Times New Roman"/>
          <w:sz w:val="24"/>
          <w:szCs w:val="24"/>
          <w:lang w:val="ru-RU"/>
        </w:rPr>
        <w:t xml:space="preserve">. Внутренняя поверхность камеры незначительную часть света поглощает (коэффициент поглощения </w:t>
      </w:r>
      <w:r w:rsidRPr="00D81128">
        <w:rPr>
          <w:rFonts w:ascii="Times New Roman" w:hAnsi="Times New Roman" w:cs="Times New Roman"/>
          <w:sz w:val="24"/>
          <w:szCs w:val="24"/>
        </w:rPr>
        <w:t>k</w:t>
      </w:r>
      <w:r w:rsidRPr="00D81128">
        <w:rPr>
          <w:rFonts w:ascii="Times New Roman" w:hAnsi="Times New Roman" w:cs="Times New Roman"/>
          <w:sz w:val="24"/>
          <w:szCs w:val="24"/>
          <w:lang w:val="ru-RU"/>
        </w:rPr>
        <w:t>=0,01), а остальную часть рассеивает. Какая часть светового потока, попадающего на входное отверстие камеры, выходит через него обратно?</w:t>
      </w:r>
    </w:p>
    <w:p w:rsidR="004D3D7C" w:rsidRPr="00D81128" w:rsidRDefault="004D3D7C" w:rsidP="004D3D7C">
      <w:pPr>
        <w:ind w:firstLine="709"/>
        <w:contextualSpacing/>
        <w:jc w:val="both"/>
        <w:rPr>
          <w:rFonts w:ascii="Times New Roman" w:hAnsi="Times New Roman" w:cs="Times New Roman"/>
          <w:sz w:val="24"/>
          <w:szCs w:val="24"/>
          <w:lang w:val="ru-RU"/>
        </w:rPr>
      </w:pPr>
    </w:p>
    <w:p w:rsidR="004D3D7C" w:rsidRPr="00D81128" w:rsidRDefault="00BB4C82"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Возможное решение 5.</w:t>
      </w: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Т.к. на стенке камеры свет в основном рассеивается (</w:t>
      </w:r>
      <w:r w:rsidRPr="00D81128">
        <w:rPr>
          <w:rFonts w:ascii="Times New Roman" w:hAnsi="Times New Roman" w:cs="Times New Roman"/>
          <w:sz w:val="24"/>
          <w:szCs w:val="24"/>
        </w:rPr>
        <w:t>k</w:t>
      </w:r>
      <w:r w:rsidRPr="00D81128">
        <w:rPr>
          <w:rFonts w:ascii="Times New Roman" w:hAnsi="Times New Roman" w:cs="Times New Roman"/>
          <w:sz w:val="24"/>
          <w:szCs w:val="24"/>
          <w:lang w:val="ru-RU"/>
        </w:rPr>
        <w:t xml:space="preserve">=0,01), можно считать, что </w:t>
      </w:r>
      <w:r w:rsidR="00DD0C80" w:rsidRPr="00D81128">
        <w:rPr>
          <w:rFonts w:ascii="Times New Roman" w:hAnsi="Times New Roman" w:cs="Times New Roman"/>
          <w:sz w:val="24"/>
          <w:szCs w:val="24"/>
          <w:lang w:val="ru-RU"/>
        </w:rPr>
        <w:t xml:space="preserve">в </w:t>
      </w:r>
      <w:r w:rsidRPr="00D81128">
        <w:rPr>
          <w:rFonts w:ascii="Times New Roman" w:hAnsi="Times New Roman" w:cs="Times New Roman"/>
          <w:sz w:val="24"/>
          <w:szCs w:val="24"/>
          <w:lang w:val="ru-RU"/>
        </w:rPr>
        <w:t>ней возникает изотропное (равномерно распределенное по всем направлениям) излучение.</w:t>
      </w: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Пусть в камеру попадает световой поток (энергия в единицу времени) Р</w:t>
      </w:r>
      <w:proofErr w:type="gramStart"/>
      <w:r w:rsidRPr="00D81128">
        <w:rPr>
          <w:rFonts w:ascii="Times New Roman" w:hAnsi="Times New Roman" w:cs="Times New Roman"/>
          <w:sz w:val="24"/>
          <w:szCs w:val="24"/>
          <w:vertAlign w:val="subscript"/>
          <w:lang w:val="ru-RU"/>
        </w:rPr>
        <w:t>0</w:t>
      </w:r>
      <w:proofErr w:type="gramEnd"/>
      <w:r w:rsidRPr="00D81128">
        <w:rPr>
          <w:rFonts w:ascii="Times New Roman" w:hAnsi="Times New Roman" w:cs="Times New Roman"/>
          <w:sz w:val="24"/>
          <w:szCs w:val="24"/>
          <w:lang w:val="ru-RU"/>
        </w:rPr>
        <w:t>, выходит обратно поток Р</w:t>
      </w:r>
      <w:r w:rsidRPr="00D81128">
        <w:rPr>
          <w:rFonts w:ascii="Times New Roman" w:hAnsi="Times New Roman" w:cs="Times New Roman"/>
          <w:sz w:val="24"/>
          <w:szCs w:val="24"/>
          <w:vertAlign w:val="subscript"/>
          <w:lang w:val="ru-RU"/>
        </w:rPr>
        <w:t>1</w:t>
      </w:r>
      <w:r w:rsidRPr="00D81128">
        <w:rPr>
          <w:rFonts w:ascii="Times New Roman" w:hAnsi="Times New Roman" w:cs="Times New Roman"/>
          <w:sz w:val="24"/>
          <w:szCs w:val="24"/>
          <w:lang w:val="ru-RU"/>
        </w:rPr>
        <w:t xml:space="preserve"> и поглощается – Р</w:t>
      </w:r>
      <w:r w:rsidRPr="00D81128">
        <w:rPr>
          <w:rFonts w:ascii="Times New Roman" w:hAnsi="Times New Roman" w:cs="Times New Roman"/>
          <w:sz w:val="24"/>
          <w:szCs w:val="24"/>
          <w:vertAlign w:val="subscript"/>
          <w:lang w:val="ru-RU"/>
        </w:rPr>
        <w:t>2</w:t>
      </w:r>
      <w:r w:rsidRPr="00D81128">
        <w:rPr>
          <w:rFonts w:ascii="Times New Roman" w:hAnsi="Times New Roman" w:cs="Times New Roman"/>
          <w:sz w:val="24"/>
          <w:szCs w:val="24"/>
          <w:lang w:val="ru-RU"/>
        </w:rPr>
        <w:t xml:space="preserve">. Условие энергетического баланса для такого излучения. </w:t>
      </w: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Р</w:t>
      </w:r>
      <w:proofErr w:type="gramStart"/>
      <w:r w:rsidRPr="00D81128">
        <w:rPr>
          <w:rFonts w:ascii="Times New Roman" w:hAnsi="Times New Roman" w:cs="Times New Roman"/>
          <w:sz w:val="24"/>
          <w:szCs w:val="24"/>
          <w:vertAlign w:val="subscript"/>
          <w:lang w:val="ru-RU"/>
        </w:rPr>
        <w:t>0</w:t>
      </w:r>
      <w:proofErr w:type="gramEnd"/>
      <w:r w:rsidRPr="00D81128">
        <w:rPr>
          <w:rFonts w:ascii="Times New Roman" w:hAnsi="Times New Roman" w:cs="Times New Roman"/>
          <w:sz w:val="24"/>
          <w:szCs w:val="24"/>
          <w:vertAlign w:val="subscript"/>
          <w:lang w:val="ru-RU"/>
        </w:rPr>
        <w:t xml:space="preserve"> </w:t>
      </w:r>
      <w:r w:rsidRPr="00D81128">
        <w:rPr>
          <w:rFonts w:ascii="Times New Roman" w:hAnsi="Times New Roman" w:cs="Times New Roman"/>
          <w:sz w:val="24"/>
          <w:szCs w:val="24"/>
          <w:lang w:val="ru-RU"/>
        </w:rPr>
        <w:t>= Р</w:t>
      </w:r>
      <w:r w:rsidRPr="00D81128">
        <w:rPr>
          <w:rFonts w:ascii="Times New Roman" w:hAnsi="Times New Roman" w:cs="Times New Roman"/>
          <w:sz w:val="24"/>
          <w:szCs w:val="24"/>
          <w:vertAlign w:val="subscript"/>
          <w:lang w:val="ru-RU"/>
        </w:rPr>
        <w:t>1</w:t>
      </w:r>
      <w:r w:rsidRPr="00D81128">
        <w:rPr>
          <w:rFonts w:ascii="Times New Roman" w:hAnsi="Times New Roman" w:cs="Times New Roman"/>
          <w:sz w:val="24"/>
          <w:szCs w:val="24"/>
          <w:lang w:val="ru-RU"/>
        </w:rPr>
        <w:t xml:space="preserve"> + Р</w:t>
      </w:r>
      <w:r w:rsidRPr="00D81128">
        <w:rPr>
          <w:rFonts w:ascii="Times New Roman" w:hAnsi="Times New Roman" w:cs="Times New Roman"/>
          <w:sz w:val="24"/>
          <w:szCs w:val="24"/>
          <w:vertAlign w:val="subscript"/>
          <w:lang w:val="ru-RU"/>
        </w:rPr>
        <w:t>2</w:t>
      </w:r>
      <w:r w:rsidRPr="00D81128">
        <w:rPr>
          <w:rFonts w:ascii="Times New Roman" w:hAnsi="Times New Roman" w:cs="Times New Roman"/>
          <w:sz w:val="24"/>
          <w:szCs w:val="24"/>
          <w:lang w:val="ru-RU"/>
        </w:rPr>
        <w:t>,                                                          (1)</w:t>
      </w: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 xml:space="preserve">Так как излучение изотропно, то на любую площадку падает световой поток, пропорциональный величине ее площади. Если через отверстие площадью </w:t>
      </w:r>
      <w:r w:rsidRPr="00D81128">
        <w:rPr>
          <w:rFonts w:ascii="Times New Roman" w:hAnsi="Times New Roman" w:cs="Times New Roman"/>
          <w:sz w:val="24"/>
          <w:szCs w:val="24"/>
        </w:rPr>
        <w:sym w:font="Symbol" w:char="F073"/>
      </w:r>
      <w:r w:rsidRPr="00D81128">
        <w:rPr>
          <w:rFonts w:ascii="Times New Roman" w:hAnsi="Times New Roman" w:cs="Times New Roman"/>
          <w:sz w:val="24"/>
          <w:szCs w:val="24"/>
          <w:lang w:val="ru-RU"/>
        </w:rPr>
        <w:t xml:space="preserve"> выходит поток Р</w:t>
      </w:r>
      <w:proofErr w:type="gramStart"/>
      <w:r w:rsidRPr="00D81128">
        <w:rPr>
          <w:rFonts w:ascii="Times New Roman" w:hAnsi="Times New Roman" w:cs="Times New Roman"/>
          <w:sz w:val="24"/>
          <w:szCs w:val="24"/>
          <w:vertAlign w:val="subscript"/>
          <w:lang w:val="ru-RU"/>
        </w:rPr>
        <w:t>1</w:t>
      </w:r>
      <w:proofErr w:type="gramEnd"/>
      <w:r w:rsidRPr="00D81128">
        <w:rPr>
          <w:rFonts w:ascii="Times New Roman" w:hAnsi="Times New Roman" w:cs="Times New Roman"/>
          <w:sz w:val="24"/>
          <w:szCs w:val="24"/>
          <w:lang w:val="ru-RU"/>
        </w:rPr>
        <w:t>, то на стенки камеры площадью (</w:t>
      </w:r>
      <w:r w:rsidRPr="00D81128">
        <w:rPr>
          <w:rFonts w:ascii="Times New Roman" w:hAnsi="Times New Roman" w:cs="Times New Roman"/>
          <w:sz w:val="24"/>
          <w:szCs w:val="24"/>
        </w:rPr>
        <w:t>S</w:t>
      </w:r>
      <w:r w:rsidRPr="00D81128">
        <w:rPr>
          <w:rFonts w:ascii="Times New Roman" w:hAnsi="Times New Roman" w:cs="Times New Roman"/>
          <w:sz w:val="24"/>
          <w:szCs w:val="24"/>
          <w:lang w:val="ru-RU"/>
        </w:rPr>
        <w:t xml:space="preserve"> - </w:t>
      </w:r>
      <w:r w:rsidRPr="00D81128">
        <w:rPr>
          <w:rFonts w:ascii="Times New Roman" w:hAnsi="Times New Roman" w:cs="Times New Roman"/>
          <w:sz w:val="24"/>
          <w:szCs w:val="24"/>
        </w:rPr>
        <w:sym w:font="Symbol" w:char="F073"/>
      </w:r>
      <w:r w:rsidRPr="00D81128">
        <w:rPr>
          <w:rFonts w:ascii="Times New Roman" w:hAnsi="Times New Roman" w:cs="Times New Roman"/>
          <w:sz w:val="24"/>
          <w:szCs w:val="24"/>
          <w:lang w:val="ru-RU"/>
        </w:rPr>
        <w:t xml:space="preserve">) приходится поток равный </w:t>
      </w:r>
      <w:r w:rsidRPr="00D81128">
        <w:rPr>
          <w:rFonts w:ascii="Times New Roman" w:hAnsi="Times New Roman" w:cs="Times New Roman"/>
          <w:position w:val="-24"/>
          <w:sz w:val="24"/>
          <w:szCs w:val="24"/>
        </w:rPr>
        <w:object w:dxaOrig="1020" w:dyaOrig="639">
          <v:shape id="_x0000_i1028" type="#_x0000_t75" style="width:51pt;height:33pt" o:ole="">
            <v:imagedata r:id="rId20" o:title=""/>
          </v:shape>
          <o:OLEObject Type="Embed" ProgID="Equation.3" ShapeID="_x0000_i1028" DrawAspect="Content" ObjectID="_1414053832" r:id="rId21"/>
        </w:object>
      </w:r>
      <w:r w:rsidRPr="00D81128">
        <w:rPr>
          <w:rFonts w:ascii="Times New Roman" w:hAnsi="Times New Roman" w:cs="Times New Roman"/>
          <w:sz w:val="24"/>
          <w:szCs w:val="24"/>
          <w:lang w:val="ru-RU"/>
        </w:rPr>
        <w:t>.  Поэтому</w:t>
      </w: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position w:val="-24"/>
          <w:sz w:val="24"/>
          <w:szCs w:val="24"/>
        </w:rPr>
        <w:object w:dxaOrig="2480" w:dyaOrig="620">
          <v:shape id="_x0000_i1029" type="#_x0000_t75" style="width:123.75pt;height:31.5pt" o:ole="">
            <v:imagedata r:id="rId22" o:title=""/>
          </v:shape>
          <o:OLEObject Type="Embed" ProgID="Equation.3" ShapeID="_x0000_i1029" DrawAspect="Content" ObjectID="_1414053833" r:id="rId23"/>
        </w:object>
      </w:r>
      <w:r w:rsidRPr="00D81128">
        <w:rPr>
          <w:rFonts w:ascii="Times New Roman" w:hAnsi="Times New Roman" w:cs="Times New Roman"/>
          <w:sz w:val="24"/>
          <w:szCs w:val="24"/>
          <w:lang w:val="ru-RU"/>
        </w:rPr>
        <w:t>.                                              (2)</w:t>
      </w: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sz w:val="24"/>
          <w:szCs w:val="24"/>
          <w:lang w:val="ru-RU"/>
        </w:rPr>
        <w:t>Из (1) и (2) находим искомую величину</w:t>
      </w:r>
    </w:p>
    <w:p w:rsidR="004D3D7C" w:rsidRPr="00D81128" w:rsidRDefault="004D3D7C" w:rsidP="004D3D7C">
      <w:pPr>
        <w:ind w:firstLine="709"/>
        <w:contextualSpacing/>
        <w:jc w:val="both"/>
        <w:rPr>
          <w:rFonts w:ascii="Times New Roman" w:hAnsi="Times New Roman" w:cs="Times New Roman"/>
          <w:sz w:val="24"/>
          <w:szCs w:val="24"/>
          <w:lang w:val="ru-RU"/>
        </w:rPr>
      </w:pPr>
      <w:r w:rsidRPr="00D81128">
        <w:rPr>
          <w:rFonts w:ascii="Times New Roman" w:hAnsi="Times New Roman" w:cs="Times New Roman"/>
          <w:position w:val="-54"/>
          <w:sz w:val="24"/>
          <w:szCs w:val="24"/>
        </w:rPr>
        <w:object w:dxaOrig="1700" w:dyaOrig="920">
          <v:shape id="_x0000_i1030" type="#_x0000_t75" style="width:85.5pt;height:45.75pt" o:ole="">
            <v:imagedata r:id="rId24" o:title=""/>
          </v:shape>
          <o:OLEObject Type="Embed" ProgID="Equation.3" ShapeID="_x0000_i1030" DrawAspect="Content" ObjectID="_1414053834" r:id="rId25"/>
        </w:object>
      </w:r>
      <w:r w:rsidRPr="00D81128">
        <w:rPr>
          <w:rFonts w:ascii="Times New Roman" w:hAnsi="Times New Roman" w:cs="Times New Roman"/>
          <w:sz w:val="24"/>
          <w:szCs w:val="24"/>
          <w:lang w:val="ru-RU"/>
        </w:rPr>
        <w:t>.</w:t>
      </w:r>
    </w:p>
    <w:p w:rsidR="004D3D7C" w:rsidRPr="00D81128" w:rsidRDefault="004D3D7C" w:rsidP="004D3D7C">
      <w:pPr>
        <w:ind w:firstLine="709"/>
        <w:contextualSpacing/>
        <w:jc w:val="both"/>
        <w:rPr>
          <w:rFonts w:ascii="Times New Roman" w:hAnsi="Times New Roman" w:cs="Times New Roman"/>
          <w:sz w:val="24"/>
          <w:szCs w:val="24"/>
          <w:lang w:val="ru-RU"/>
        </w:rPr>
      </w:pPr>
    </w:p>
    <w:p w:rsidR="004D3D7C" w:rsidRPr="00D81128" w:rsidRDefault="004D3D7C" w:rsidP="004D3D7C">
      <w:pPr>
        <w:ind w:firstLine="709"/>
        <w:jc w:val="both"/>
        <w:rPr>
          <w:rFonts w:ascii="Times New Roman" w:hAnsi="Times New Roman" w:cs="Times New Roman"/>
          <w:sz w:val="24"/>
          <w:szCs w:val="24"/>
          <w:lang w:val="ru-RU"/>
        </w:rPr>
      </w:pPr>
    </w:p>
    <w:sectPr w:rsidR="004D3D7C" w:rsidRPr="00D81128" w:rsidSect="00BB2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characterSpacingControl w:val="doNotCompress"/>
  <w:compat/>
  <w:rsids>
    <w:rsidRoot w:val="00B3303E"/>
    <w:rsid w:val="000277F9"/>
    <w:rsid w:val="00037B0C"/>
    <w:rsid w:val="000D3BFD"/>
    <w:rsid w:val="001125C6"/>
    <w:rsid w:val="0014451F"/>
    <w:rsid w:val="001F60CC"/>
    <w:rsid w:val="002B0C99"/>
    <w:rsid w:val="00370721"/>
    <w:rsid w:val="003742EA"/>
    <w:rsid w:val="003C2759"/>
    <w:rsid w:val="003C5114"/>
    <w:rsid w:val="004837DE"/>
    <w:rsid w:val="004D3D7C"/>
    <w:rsid w:val="00555DAC"/>
    <w:rsid w:val="006335E9"/>
    <w:rsid w:val="0065530C"/>
    <w:rsid w:val="00664074"/>
    <w:rsid w:val="006A2CA1"/>
    <w:rsid w:val="00756CF2"/>
    <w:rsid w:val="007932F9"/>
    <w:rsid w:val="008346B9"/>
    <w:rsid w:val="008747B6"/>
    <w:rsid w:val="008830D8"/>
    <w:rsid w:val="00891C16"/>
    <w:rsid w:val="00916EF4"/>
    <w:rsid w:val="009D60CC"/>
    <w:rsid w:val="009D7D1E"/>
    <w:rsid w:val="00A46371"/>
    <w:rsid w:val="00A640AA"/>
    <w:rsid w:val="00AB4F59"/>
    <w:rsid w:val="00AD753B"/>
    <w:rsid w:val="00B3303E"/>
    <w:rsid w:val="00B56A4F"/>
    <w:rsid w:val="00BB22E7"/>
    <w:rsid w:val="00BB4C82"/>
    <w:rsid w:val="00C63FB1"/>
    <w:rsid w:val="00CD43FB"/>
    <w:rsid w:val="00D01F1A"/>
    <w:rsid w:val="00D35570"/>
    <w:rsid w:val="00D81128"/>
    <w:rsid w:val="00DD0C80"/>
    <w:rsid w:val="00DF7CEA"/>
    <w:rsid w:val="00EA35BD"/>
    <w:rsid w:val="00EB4F9F"/>
    <w:rsid w:val="00EF7314"/>
    <w:rsid w:val="00F254EE"/>
    <w:rsid w:val="00F42D11"/>
    <w:rsid w:val="00F66626"/>
    <w:rsid w:val="00FE159B"/>
    <w:rsid w:val="00FE6F03"/>
    <w:rsid w:val="00FF0EFE"/>
    <w:rsid w:val="00FF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A1"/>
    <w:pPr>
      <w:spacing w:after="0" w:line="24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CA1"/>
    <w:rPr>
      <w:rFonts w:ascii="Tahoma" w:hAnsi="Tahoma" w:cs="Tahoma"/>
      <w:sz w:val="16"/>
      <w:szCs w:val="16"/>
    </w:rPr>
  </w:style>
  <w:style w:type="character" w:customStyle="1" w:styleId="a4">
    <w:name w:val="Текст выноски Знак"/>
    <w:basedOn w:val="a0"/>
    <w:link w:val="a3"/>
    <w:uiPriority w:val="99"/>
    <w:semiHidden/>
    <w:rsid w:val="006A2CA1"/>
    <w:rPr>
      <w:rFonts w:ascii="Tahoma" w:hAnsi="Tahoma" w:cs="Tahoma"/>
      <w:sz w:val="16"/>
      <w:szCs w:val="16"/>
      <w:lang w:val="en-US" w:bidi="en-US"/>
    </w:rPr>
  </w:style>
  <w:style w:type="paragraph" w:styleId="a5">
    <w:name w:val="List Paragraph"/>
    <w:basedOn w:val="a"/>
    <w:uiPriority w:val="99"/>
    <w:qFormat/>
    <w:rsid w:val="004D3D7C"/>
    <w:pPr>
      <w:ind w:left="720"/>
    </w:pPr>
    <w:rPr>
      <w:rFonts w:ascii="Calibri" w:eastAsia="Calibri" w:hAnsi="Calibri" w:cs="Calibri"/>
      <w:lang w:bidi="ar-SA"/>
    </w:rPr>
  </w:style>
  <w:style w:type="table" w:styleId="a6">
    <w:name w:val="Table Grid"/>
    <w:basedOn w:val="a1"/>
    <w:uiPriority w:val="59"/>
    <w:rsid w:val="00CD4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semiHidden/>
    <w:unhideWhenUsed/>
    <w:rsid w:val="003C2759"/>
    <w:pPr>
      <w:tabs>
        <w:tab w:val="center" w:pos="4677"/>
        <w:tab w:val="right" w:pos="9355"/>
      </w:tabs>
      <w:ind w:firstLine="0"/>
    </w:pPr>
    <w:rPr>
      <w:rFonts w:ascii="Times New Roman" w:eastAsia="Times New Roman" w:hAnsi="Times New Roman" w:cs="Times New Roman"/>
      <w:sz w:val="24"/>
      <w:szCs w:val="24"/>
      <w:lang w:val="ru-RU" w:eastAsia="ru-RU" w:bidi="ar-SA"/>
    </w:rPr>
  </w:style>
  <w:style w:type="character" w:customStyle="1" w:styleId="a8">
    <w:name w:val="Верхний колонтитул Знак"/>
    <w:basedOn w:val="a0"/>
    <w:link w:val="a7"/>
    <w:semiHidden/>
    <w:rsid w:val="003C27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20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oleObject" Target="embeddings/oleObject2.bin"/><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wmf"/><Relationship Id="rId24" Type="http://schemas.openxmlformats.org/officeDocument/2006/relationships/image" Target="media/image15.wmf"/><Relationship Id="rId5" Type="http://schemas.openxmlformats.org/officeDocument/2006/relationships/oleObject" Target="embeddings/oleObject1.bin"/><Relationship Id="rId15" Type="http://schemas.openxmlformats.org/officeDocument/2006/relationships/image" Target="media/image10.png"/><Relationship Id="rId23" Type="http://schemas.openxmlformats.org/officeDocument/2006/relationships/oleObject" Target="embeddings/oleObject6.bin"/><Relationship Id="rId10" Type="http://schemas.openxmlformats.org/officeDocument/2006/relationships/image" Target="media/image5.wmf"/><Relationship Id="rId19" Type="http://schemas.openxmlformats.org/officeDocument/2006/relationships/oleObject" Target="embeddings/oleObject4.bin"/><Relationship Id="rId4" Type="http://schemas.openxmlformats.org/officeDocument/2006/relationships/image" Target="media/image1.emf"/><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3</cp:revision>
  <dcterms:created xsi:type="dcterms:W3CDTF">2012-11-09T14:19:00Z</dcterms:created>
  <dcterms:modified xsi:type="dcterms:W3CDTF">2012-11-10T08:56:00Z</dcterms:modified>
</cp:coreProperties>
</file>