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D8" w:rsidRDefault="00B549D8" w:rsidP="00B54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</w:p>
    <w:p w:rsidR="00B549D8" w:rsidRDefault="00B549D8" w:rsidP="00B549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проверке заданий муниципального тура олимпиады по физике</w:t>
      </w:r>
    </w:p>
    <w:p w:rsidR="00B549D8" w:rsidRDefault="00B549D8" w:rsidP="00B549D8">
      <w:pPr>
        <w:jc w:val="center"/>
        <w:rPr>
          <w:sz w:val="28"/>
          <w:szCs w:val="28"/>
        </w:rPr>
      </w:pPr>
    </w:p>
    <w:p w:rsidR="00B549D8" w:rsidRDefault="00B549D8" w:rsidP="00B54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Каждую задачу следует оценивать по десятибалльной шкале. </w:t>
      </w:r>
    </w:p>
    <w:p w:rsidR="00B549D8" w:rsidRDefault="00B549D8" w:rsidP="00B54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8 класса максимальное количество баллов будет равно 40. А для 9, 10 и 11 классов максимальное количество баллов будет равно 50. </w:t>
      </w:r>
    </w:p>
    <w:p w:rsidR="00B549D8" w:rsidRDefault="00B549D8" w:rsidP="00B549D8">
      <w:pPr>
        <w:jc w:val="both"/>
        <w:rPr>
          <w:sz w:val="28"/>
          <w:szCs w:val="28"/>
        </w:rPr>
      </w:pPr>
    </w:p>
    <w:p w:rsidR="00B549D8" w:rsidRDefault="00B549D8" w:rsidP="00B549D8">
      <w:pPr>
        <w:pStyle w:val="a3"/>
        <w:ind w:right="357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оцениванию решения, приведенного участником муниципального этапа всероссийской олимпиады школьников по физике в 2012/2013 учебном году</w:t>
      </w:r>
    </w:p>
    <w:p w:rsidR="00B549D8" w:rsidRDefault="00B549D8" w:rsidP="00B549D8">
      <w:pPr>
        <w:pStyle w:val="a3"/>
        <w:ind w:right="35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8336"/>
      </w:tblGrid>
      <w:tr w:rsidR="00B549D8" w:rsidTr="00B549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(ошибочность) решения</w:t>
            </w:r>
          </w:p>
        </w:tc>
      </w:tr>
      <w:tr w:rsidR="00B549D8" w:rsidTr="00B549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верное решение</w:t>
            </w:r>
          </w:p>
        </w:tc>
      </w:tr>
      <w:tr w:rsidR="00B549D8" w:rsidTr="00B549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Верное решение. Имеются небольшие недочеты, в целом не влияющие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решение.</w:t>
            </w:r>
          </w:p>
        </w:tc>
      </w:tr>
      <w:tr w:rsidR="00B549D8" w:rsidTr="00B549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 целом верное, однако, содержит существенные ошибки (не физические, а математические).</w:t>
            </w:r>
          </w:p>
        </w:tc>
      </w:tr>
      <w:tr w:rsidR="00B549D8" w:rsidTr="00B549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Найдено решение одного из двух возможных случаев.</w:t>
            </w:r>
          </w:p>
        </w:tc>
      </w:tr>
      <w:tr w:rsidR="00B549D8" w:rsidTr="00B549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B549D8" w:rsidTr="00B549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B549D8" w:rsidTr="00B549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8" w:rsidRDefault="00B549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неверное, или отсутствует.</w:t>
            </w:r>
          </w:p>
        </w:tc>
      </w:tr>
    </w:tbl>
    <w:p w:rsidR="00B549D8" w:rsidRDefault="00B549D8" w:rsidP="00B549D8">
      <w:pPr>
        <w:ind w:firstLine="708"/>
        <w:rPr>
          <w:sz w:val="28"/>
          <w:szCs w:val="28"/>
        </w:rPr>
      </w:pPr>
    </w:p>
    <w:p w:rsidR="00B549D8" w:rsidRDefault="00B549D8" w:rsidP="00B549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снятие баллов за «плохой почерк» или за решение задачи способом, не совпадающим со способом, предложенным методической комиссией. Для </w:t>
      </w:r>
      <w:proofErr w:type="gramStart"/>
      <w:r>
        <w:rPr>
          <w:sz w:val="28"/>
          <w:szCs w:val="28"/>
        </w:rPr>
        <w:t>проверяющих</w:t>
      </w:r>
      <w:proofErr w:type="gramEnd"/>
      <w:r>
        <w:rPr>
          <w:sz w:val="28"/>
          <w:szCs w:val="28"/>
        </w:rPr>
        <w:t xml:space="preserve"> даются лишь возможные варианты решения. Каждый участник олимпиады может представить свой вариант решения. Поэтому следует внимательно проверить каждый вариант решения.</w:t>
      </w:r>
    </w:p>
    <w:p w:rsidR="00B549D8" w:rsidRDefault="00B549D8" w:rsidP="00B549D8">
      <w:pPr>
        <w:ind w:firstLine="708"/>
        <w:rPr>
          <w:sz w:val="28"/>
          <w:szCs w:val="28"/>
        </w:rPr>
      </w:pPr>
    </w:p>
    <w:p w:rsidR="00B549D8" w:rsidRDefault="00B549D8" w:rsidP="00B549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уважением Борис Ахунович Тимеркаев. </w:t>
      </w:r>
    </w:p>
    <w:p w:rsidR="00B549D8" w:rsidRDefault="00B549D8" w:rsidP="00B549D8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549D8" w:rsidRDefault="00B549D8" w:rsidP="00B549D8">
      <w:pPr>
        <w:pStyle w:val="a5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 класс</w:t>
      </w:r>
    </w:p>
    <w:p w:rsidR="00B549D8" w:rsidRDefault="00B549D8" w:rsidP="00B549D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1.Чебурашка и крокодил Гена, спустившись по двигающемуся эскалатору, насчитали соответственно 60 и 90 ступенек. При этом Чебурашка спускался в три раза медленнее крокодила Гены. Сколько ступенек насчитал бы Чебурашка, спустившись по неподвижному эскалатору?</w:t>
      </w:r>
    </w:p>
    <w:p w:rsidR="00B549D8" w:rsidRDefault="00B549D8" w:rsidP="00B549D8">
      <w:pPr>
        <w:ind w:firstLine="709"/>
        <w:contextualSpacing/>
        <w:jc w:val="both"/>
        <w:rPr>
          <w:sz w:val="28"/>
          <w:szCs w:val="28"/>
        </w:rPr>
      </w:pPr>
    </w:p>
    <w:p w:rsidR="00B549D8" w:rsidRDefault="00B549D8" w:rsidP="00B549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Возможное решение 1.</w:t>
      </w:r>
    </w:p>
    <w:p w:rsidR="00B549D8" w:rsidRDefault="00B549D8" w:rsidP="00B549D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Времена движения Чебурашки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rFonts w:eastAsiaTheme="minorEastAsia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5pt;height:16.15pt" equationxml="&lt;">
            <v:imagedata r:id="rId4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rFonts w:eastAsiaTheme="minorEastAsia"/>
          <w:position w:val="-6"/>
        </w:rPr>
        <w:pict>
          <v:shape id="_x0000_i1026" type="#_x0000_t75" style="width:20.15pt;height:16.15pt" equationxml="&lt;">
            <v:imagedata r:id="rId4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 и крокодила Гены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rFonts w:eastAsiaTheme="minorEastAsia"/>
          <w:position w:val="-6"/>
        </w:rPr>
        <w:pict>
          <v:shape id="_x0000_i1027" type="#_x0000_t75" style="width:20.15pt;height:16.15pt" equationxml="&lt;">
            <v:imagedata r:id="rId5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rFonts w:eastAsiaTheme="minorEastAsia"/>
          <w:position w:val="-6"/>
        </w:rPr>
        <w:pict>
          <v:shape id="_x0000_i1028" type="#_x0000_t75" style="width:20.15pt;height:16.15pt" equationxml="&lt;">
            <v:imagedata r:id="rId5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 равны </w:t>
      </w:r>
    </w:p>
    <w:p w:rsidR="00B549D8" w:rsidRDefault="00B549D8" w:rsidP="00B549D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rFonts w:eastAsiaTheme="minorEastAsia"/>
          <w:position w:val="-24"/>
        </w:rPr>
        <w:pict>
          <v:shape id="_x0000_i1029" type="#_x0000_t75" style="width:102.55pt;height:29.4pt" equationxml="&lt;">
            <v:imagedata r:id="rId6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rFonts w:eastAsiaTheme="minorEastAsia"/>
          <w:position w:val="-24"/>
        </w:rPr>
        <w:pict>
          <v:shape id="_x0000_i1030" type="#_x0000_t75" style="width:102.55pt;height:29.4pt" equationxml="&lt;">
            <v:imagedata r:id="rId6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,   (1)          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rFonts w:eastAsiaTheme="minorEastAsia"/>
          <w:position w:val="-24"/>
        </w:rPr>
        <w:pict>
          <v:shape id="_x0000_i1031" type="#_x0000_t75" style="width:108.85pt;height:29.4pt" equationxml="&lt;">
            <v:imagedata r:id="rId7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rFonts w:eastAsiaTheme="minorEastAsia"/>
          <w:position w:val="-24"/>
        </w:rPr>
        <w:pict>
          <v:shape id="_x0000_i1032" type="#_x0000_t75" style="width:108.85pt;height:29.4pt" equationxml="&lt;">
            <v:imagedata r:id="rId7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       (2), </w:t>
      </w:r>
    </w:p>
    <w:p w:rsidR="00B549D8" w:rsidRDefault="00B549D8" w:rsidP="00B549D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rFonts w:eastAsiaTheme="minorEastAsia"/>
          <w:position w:val="-9"/>
        </w:rPr>
        <w:pict>
          <v:shape id="_x0000_i1033" type="#_x0000_t75" style="width:66.8pt;height:20.15pt" equationxml="&lt;">
            <v:imagedata r:id="rId8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rFonts w:eastAsiaTheme="minorEastAsia"/>
          <w:position w:val="-9"/>
        </w:rPr>
        <w:pict>
          <v:shape id="_x0000_i1034" type="#_x0000_t75" style="width:66.8pt;height:20.15pt" equationxml="&lt;">
            <v:imagedata r:id="rId8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- их скорости относительно эскалатора и числа зафиксированных ступенек,    </w:t>
      </w:r>
      <w:r>
        <w:rPr>
          <w:rFonts w:eastAsiaTheme="minorEastAsia"/>
          <w:i/>
          <w:sz w:val="28"/>
          <w:szCs w:val="28"/>
          <w:lang w:val="en-US"/>
        </w:rPr>
        <w:t>L</w:t>
      </w:r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  <w:lang w:val="en-US"/>
        </w:rPr>
        <w:t>u</w:t>
      </w:r>
      <w:r>
        <w:rPr>
          <w:rFonts w:eastAsiaTheme="minorEastAsia"/>
          <w:i/>
          <w:sz w:val="28"/>
          <w:szCs w:val="28"/>
        </w:rPr>
        <w:t xml:space="preserve"> –</w:t>
      </w:r>
      <w:r>
        <w:rPr>
          <w:rFonts w:eastAsiaTheme="minorEastAsia"/>
          <w:sz w:val="28"/>
          <w:szCs w:val="28"/>
        </w:rPr>
        <w:t xml:space="preserve"> длина и скорость движения эскалатора,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rFonts w:eastAsiaTheme="minorEastAsia"/>
          <w:position w:val="-24"/>
        </w:rPr>
        <w:pict>
          <v:shape id="_x0000_i1035" type="#_x0000_t75" style="width:62.8pt;height:33.4pt" equationxml="&lt;">
            <v:imagedata r:id="rId9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rFonts w:eastAsiaTheme="minorEastAsia"/>
          <w:position w:val="-24"/>
        </w:rPr>
        <w:pict>
          <v:shape id="_x0000_i1036" type="#_x0000_t75" style="width:62.8pt;height:33.4pt" equationxml="&lt;">
            <v:imagedata r:id="rId9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rFonts w:eastAsiaTheme="minorEastAsia"/>
          <w:position w:val="-6"/>
        </w:rPr>
        <w:pict>
          <v:shape id="_x0000_i1037" type="#_x0000_t75" style="width:13.8pt;height:16.15pt" equationxml="&lt;">
            <v:imagedata r:id="rId10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rFonts w:eastAsiaTheme="minorEastAsia"/>
          <w:position w:val="-6"/>
        </w:rPr>
        <w:pict>
          <v:shape id="_x0000_i1038" type="#_x0000_t75" style="width:13.8pt;height:16.15pt" equationxml="&lt;">
            <v:imagedata r:id="rId10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 - расстояние между соседними ступеньками.</w:t>
      </w:r>
    </w:p>
    <w:p w:rsidR="00B549D8" w:rsidRDefault="00B549D8" w:rsidP="00B549D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Из этих уравнений имеем 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rFonts w:eastAsiaTheme="minorEastAsia"/>
          <w:position w:val="-68"/>
        </w:rPr>
        <w:pict>
          <v:shape id="_x0000_i1039" type="#_x0000_t75" style="width:78.9pt;height:49.55pt" equationxml="&lt;">
            <v:imagedata r:id="rId11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rFonts w:eastAsiaTheme="minorEastAsia"/>
          <w:position w:val="-68"/>
        </w:rPr>
        <w:pict>
          <v:shape id="_x0000_i1040" type="#_x0000_t75" style="width:78.9pt;height:49.55pt" equationxml="&lt;">
            <v:imagedata r:id="rId11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    (3) </w:t>
      </w:r>
    </w:p>
    <w:p w:rsidR="00B549D8" w:rsidRDefault="00B549D8" w:rsidP="00B549D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и 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rFonts w:eastAsiaTheme="minorEastAsia"/>
          <w:position w:val="-39"/>
        </w:rPr>
        <w:pict>
          <v:shape id="_x0000_i1041" type="#_x0000_t75" style="width:126.15pt;height:49.55pt" equationxml="&lt;">
            <v:imagedata r:id="rId12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rFonts w:eastAsiaTheme="minorEastAsia"/>
          <w:position w:val="-39"/>
        </w:rPr>
        <w:pict>
          <v:shape id="_x0000_i1042" type="#_x0000_t75" style="width:126.15pt;height:49.55pt" equationxml="&lt;">
            <v:imagedata r:id="rId12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,  откуда получается 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rFonts w:eastAsiaTheme="minorEastAsia"/>
          <w:position w:val="-24"/>
        </w:rPr>
        <w:pict>
          <v:shape id="_x0000_i1043" type="#_x0000_t75" style="width:72.6pt;height:29.4pt" equationxml="&lt;">
            <v:imagedata r:id="rId13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rFonts w:eastAsiaTheme="minorEastAsia"/>
          <w:position w:val="-24"/>
        </w:rPr>
        <w:pict>
          <v:shape id="_x0000_i1044" type="#_x0000_t75" style="width:72.6pt;height:29.4pt" equationxml="&lt;">
            <v:imagedata r:id="rId13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     (4). </w:t>
      </w:r>
    </w:p>
    <w:p w:rsidR="00B549D8" w:rsidRDefault="00B549D8" w:rsidP="00B549D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Подставив  (4) в (3), находим </w:t>
      </w:r>
      <w:r>
        <w:rPr>
          <w:rFonts w:eastAsiaTheme="minorEastAsia"/>
          <w:i/>
          <w:sz w:val="28"/>
          <w:szCs w:val="28"/>
        </w:rPr>
        <w:t>n</w:t>
      </w:r>
      <w:r w:rsidRPr="00B549D8">
        <w:rPr>
          <w:rFonts w:eastAsiaTheme="minorEastAsia"/>
          <w:sz w:val="28"/>
          <w:szCs w:val="28"/>
        </w:rPr>
        <w:t>:</w:t>
      </w:r>
    </w:p>
    <w:p w:rsidR="00B549D8" w:rsidRDefault="00B549D8" w:rsidP="00B549D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fldChar w:fldCharType="begin"/>
      </w:r>
      <w:r w:rsidRPr="00B549D8"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  <w:lang w:val="en-US"/>
        </w:rPr>
        <w:instrText>QUOTE</w:instrText>
      </w:r>
      <w:r w:rsidRPr="00B549D8"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position w:val="-20"/>
        </w:rPr>
        <w:pict>
          <v:shape id="_x0000_i1045" type="#_x0000_t75" style="width:149.2pt;height:27.05pt" equationxml="&lt;">
            <v:imagedata r:id="rId14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  <w:lang w:val="en-US"/>
        </w:rPr>
        <w:fldChar w:fldCharType="separate"/>
      </w:r>
      <w:r>
        <w:rPr>
          <w:rFonts w:eastAsiaTheme="minorEastAsia"/>
          <w:position w:val="-20"/>
        </w:rPr>
        <w:pict>
          <v:shape id="_x0000_i1046" type="#_x0000_t75" style="width:149.2pt;height:27.05pt" equationxml="&lt;">
            <v:imagedata r:id="rId14" o:title="" chromakey="white"/>
          </v:shape>
        </w:pict>
      </w:r>
      <w:r>
        <w:rPr>
          <w:rFonts w:eastAsiaTheme="minorEastAsia"/>
          <w:sz w:val="28"/>
          <w:szCs w:val="28"/>
          <w:lang w:val="en-US"/>
        </w:rPr>
        <w:fldChar w:fldCharType="end"/>
      </w:r>
      <w:r>
        <w:rPr>
          <w:rFonts w:eastAsiaTheme="minorEastAsia"/>
          <w:sz w:val="28"/>
          <w:szCs w:val="28"/>
        </w:rPr>
        <w:t>.</w:t>
      </w:r>
    </w:p>
    <w:p w:rsidR="00B549D8" w:rsidRDefault="00B549D8" w:rsidP="00B549D8">
      <w:pPr>
        <w:ind w:firstLine="709"/>
        <w:jc w:val="both"/>
        <w:rPr>
          <w:rFonts w:eastAsiaTheme="minorEastAsia"/>
          <w:sz w:val="28"/>
          <w:szCs w:val="28"/>
        </w:rPr>
      </w:pPr>
    </w:p>
    <w:p w:rsidR="00B549D8" w:rsidRDefault="00B549D8" w:rsidP="00B549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pict>
          <v:group id="_x0000_s1064" editas="canvas" style="position:absolute;left:0;text-align:left;margin-left:222pt;margin-top:6.3pt;width:262.25pt;height:195pt;z-index:251661312" coordorigin="4080,3179" coordsize="5245,3900">
            <o:lock v:ext="edit" aspectratio="t"/>
            <v:shape id="_x0000_s1065" type="#_x0000_t75" style="position:absolute;left:4080;top:3179;width:5245;height:3900" o:preferrelative="f">
              <v:fill o:detectmouseclick="t"/>
              <v:path o:extrusionok="t"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4651;top:4590;width:1421;height:1545" o:connectortype="straight"/>
            <v:shape id="_x0000_s1067" type="#_x0000_t32" style="position:absolute;left:6072;top:3585;width:2153;height:2550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4080;top:4321;width:523;height:449" filled="f" stroked="f">
              <v:textbox style="mso-next-textbox:#_x0000_s1068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69" type="#_x0000_t202" style="position:absolute;left:7901;top:3179;width:523;height:450" filled="f" stroked="f">
              <v:textbox style="mso-next-textbox:#_x0000_s1069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shape>
            <v:oval id="_x0000_s1070" style="position:absolute;left:5952;top:5999;width:195;height:195"/>
            <v:shape id="_x0000_s1071" type="#_x0000_t32" style="position:absolute;left:4603;top:4590;width:4481;height:1" o:connectortype="straight">
              <v:stroke dashstyle="dash"/>
            </v:shape>
            <v:shape id="_x0000_s1072" type="#_x0000_t32" style="position:absolute;left:4603;top:3375;width:1;height:1171;flip:y" o:connectortype="straight">
              <v:stroke dashstyle="dash"/>
            </v:shape>
            <v:shape id="_x0000_s1073" type="#_x0000_t32" style="position:absolute;left:8225;top:3629;width:8;height:1727;flip:y" o:connectortype="straight">
              <v:stroke dashstyle="dash"/>
            </v:shape>
            <v:shape id="_x0000_s1074" type="#_x0000_t32" style="position:absolute;left:8711;top:3629;width:1;height:932;flip:y" o:connectortype="straight">
              <v:stroke dashstyle="dash" startarrow="block" endarrow="block"/>
            </v:shape>
            <v:shape id="_x0000_s1075" type="#_x0000_t32" style="position:absolute;left:8225;top:3585;width:859;height:1" o:connectortype="straight">
              <v:stroke dashstyle="dash"/>
            </v:shape>
            <v:shape id="_x0000_s1076" type="#_x0000_t32" style="position:absolute;left:4663;top:3809;width:3562;height:1" o:connectortype="straight">
              <v:stroke dashstyle="dash"/>
            </v:shape>
            <v:shape id="_x0000_s1077" type="#_x0000_t202" style="position:absolute;left:5936;top:3435;width:523;height:449" filled="f" stroked="f">
              <v:textbox style="mso-next-textbox:#_x0000_s1077">
                <w:txbxContent>
                  <w:p w:rsidR="00B549D8" w:rsidRDefault="00B549D8" w:rsidP="00B549D8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1078" type="#_x0000_t202" style="position:absolute;left:8802;top:3885;width:523;height:449" filled="f" stroked="f">
              <v:textbox style="mso-next-textbox:#_x0000_s1078">
                <w:txbxContent>
                  <w:p w:rsidR="00B549D8" w:rsidRDefault="00B549D8" w:rsidP="00B549D8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079" type="#_x0000_t202" style="position:absolute;left:5546;top:6044;width:523;height:449" filled="f" stroked="f">
              <v:textbox style="mso-next-textbox:#_x0000_s1079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80" type="#_x0000_t202" style="position:absolute;left:5781;top:6704;width:1110;height:375" filled="f" stroked="f">
              <v:textbox style="mso-next-textbox:#_x0000_s1080">
                <w:txbxContent>
                  <w:p w:rsidR="00B549D8" w:rsidRDefault="00B549D8" w:rsidP="00B549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Рис.1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Times New Roman" w:hAnsi="Times New Roman"/>
          <w:sz w:val="28"/>
        </w:rPr>
        <w:t xml:space="preserve">2. Концы нерастяжимой и невесомой нити длины </w:t>
      </w:r>
      <w:r>
        <w:rPr>
          <w:rFonts w:ascii="Times New Roman" w:hAnsi="Times New Roman"/>
          <w:i/>
          <w:sz w:val="28"/>
          <w:lang w:val="en-US"/>
        </w:rPr>
        <w:t>L</w:t>
      </w:r>
      <w:r>
        <w:rPr>
          <w:rFonts w:ascii="Times New Roman" w:hAnsi="Times New Roman"/>
          <w:sz w:val="28"/>
        </w:rPr>
        <w:t>, на которую надета тяжелая бусинка</w:t>
      </w:r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>, закреплены в точках А и В, находящихся на разных  уровнях (рис.1). Пренебрегая размерами и трением, найти расстояние от точки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до вертикали, проходящей через бусинку. Параметры </w:t>
      </w:r>
      <w:r>
        <w:rPr>
          <w:rFonts w:ascii="Times New Roman" w:hAnsi="Times New Roman"/>
          <w:i/>
          <w:sz w:val="28"/>
          <w:lang w:val="en-US"/>
        </w:rPr>
        <w:t>l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i/>
          <w:sz w:val="28"/>
          <w:lang w:val="en-US"/>
        </w:rPr>
        <w:t>h</w:t>
      </w:r>
      <w:r w:rsidRPr="00B549D8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считать известными.</w:t>
      </w:r>
    </w:p>
    <w:p w:rsidR="00B549D8" w:rsidRDefault="00B549D8" w:rsidP="00B549D8">
      <w:pPr>
        <w:ind w:firstLine="709"/>
        <w:jc w:val="both"/>
        <w:rPr>
          <w:sz w:val="22"/>
        </w:rPr>
      </w:pPr>
    </w:p>
    <w:p w:rsidR="00B549D8" w:rsidRDefault="00B549D8" w:rsidP="00B549D8">
      <w:pPr>
        <w:ind w:firstLine="709"/>
        <w:jc w:val="both"/>
        <w:rPr>
          <w:lang w:val="tt-RU"/>
        </w:rPr>
      </w:pPr>
    </w:p>
    <w:p w:rsidR="00B549D8" w:rsidRDefault="00B549D8" w:rsidP="00B549D8">
      <w:pPr>
        <w:ind w:firstLine="709"/>
        <w:contextualSpacing/>
        <w:jc w:val="both"/>
        <w:rPr>
          <w:sz w:val="28"/>
          <w:szCs w:val="28"/>
          <w:lang w:val="tt-RU"/>
        </w:rPr>
      </w:pPr>
    </w:p>
    <w:p w:rsidR="00B549D8" w:rsidRDefault="00B549D8" w:rsidP="00B549D8">
      <w:pPr>
        <w:ind w:firstLine="709"/>
        <w:contextualSpacing/>
        <w:jc w:val="both"/>
        <w:rPr>
          <w:sz w:val="28"/>
          <w:szCs w:val="28"/>
          <w:lang w:val="tt-RU"/>
        </w:rPr>
      </w:pPr>
    </w:p>
    <w:p w:rsidR="00B549D8" w:rsidRDefault="00B549D8" w:rsidP="00B549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Возможное решение 2.</w:t>
      </w:r>
    </w:p>
    <w:p w:rsidR="00B549D8" w:rsidRDefault="00B549D8" w:rsidP="00B549D8">
      <w:pPr>
        <w:ind w:firstLine="709"/>
        <w:contextualSpacing/>
        <w:jc w:val="both"/>
        <w:rPr>
          <w:i/>
          <w:sz w:val="28"/>
          <w:szCs w:val="22"/>
        </w:rPr>
      </w:pPr>
      <w:r>
        <w:rPr>
          <w:sz w:val="28"/>
          <w:szCs w:val="22"/>
        </w:rPr>
        <w:t>На бусинку действует силы тяжести и силы натяжения слева и справа, равные по модулю (рис.1.1); отсюда</w:t>
      </w:r>
    </w:p>
    <w:p w:rsidR="00B549D8" w:rsidRDefault="00B549D8" w:rsidP="00B549D8">
      <w:pPr>
        <w:ind w:firstLine="709"/>
        <w:jc w:val="both"/>
        <w:rPr>
          <w:sz w:val="28"/>
          <w:lang w:val="tt-RU"/>
        </w:rPr>
      </w:pPr>
      <w:r>
        <w:rPr>
          <w:sz w:val="28"/>
        </w:rPr>
        <w:sym w:font="Symbol" w:char="0044"/>
      </w:r>
      <w:r>
        <w:rPr>
          <w:sz w:val="28"/>
        </w:rPr>
        <w:t xml:space="preserve">АСД = </w:t>
      </w:r>
      <w:r>
        <w:rPr>
          <w:sz w:val="28"/>
        </w:rPr>
        <w:sym w:font="Symbol" w:char="0044"/>
      </w:r>
      <w:r>
        <w:rPr>
          <w:sz w:val="28"/>
        </w:rPr>
        <w:t xml:space="preserve">ДСЕ, АД = ДЕ = </w:t>
      </w:r>
      <w:proofErr w:type="spellStart"/>
      <w:r>
        <w:rPr>
          <w:i/>
          <w:sz w:val="28"/>
        </w:rPr>
        <w:t>х</w:t>
      </w:r>
      <w:proofErr w:type="spellEnd"/>
      <w:r>
        <w:rPr>
          <w:sz w:val="28"/>
        </w:rPr>
        <w:t xml:space="preserve">, АС = СЕ. </w:t>
      </w:r>
    </w:p>
    <w:p w:rsidR="00B549D8" w:rsidRDefault="00B549D8" w:rsidP="00B549D8">
      <w:pPr>
        <w:ind w:firstLine="709"/>
        <w:jc w:val="both"/>
        <w:rPr>
          <w:sz w:val="28"/>
        </w:rPr>
      </w:pPr>
      <w:r>
        <w:lastRenderedPageBreak/>
        <w:pict>
          <v:group id="_x0000_s1081" editas="canvas" style="position:absolute;left:0;text-align:left;margin-left:244.5pt;margin-top:10.1pt;width:264.65pt;height:188.2pt;z-index:251662336" coordorigin="4032,3179" coordsize="5293,3764">
            <o:lock v:ext="edit" aspectratio="t"/>
            <v:shape id="_x0000_s1082" type="#_x0000_t75" style="position:absolute;left:4032;top:3179;width:5293;height:3764" o:preferrelative="f">
              <v:fill o:detectmouseclick="t"/>
              <v:path o:extrusionok="t" o:connecttype="none"/>
            </v:shape>
            <v:shape id="_x0000_s1083" type="#_x0000_t32" style="position:absolute;left:4651;top:4590;width:1421;height:1545" o:connectortype="straight"/>
            <v:shape id="_x0000_s1084" type="#_x0000_t32" style="position:absolute;left:6072;top:3585;width:2153;height:2550;flip:x" o:connectortype="straight"/>
            <v:shape id="_x0000_s1085" type="#_x0000_t202" style="position:absolute;left:4080;top:4321;width:523;height:449" filled="f" stroked="f">
              <v:textbox style="mso-next-textbox:#_x0000_s1085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86" type="#_x0000_t202" style="position:absolute;left:7901;top:3179;width:523;height:450" filled="f" stroked="f">
              <v:textbox style="mso-next-textbox:#_x0000_s1086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shape>
            <v:oval id="_x0000_s1087" style="position:absolute;left:5952;top:5999;width:195;height:195"/>
            <v:shape id="_x0000_s1088" type="#_x0000_t32" style="position:absolute;left:4603;top:4590;width:4481;height:1" o:connectortype="straight">
              <v:stroke dashstyle="dash"/>
            </v:shape>
            <v:shape id="_x0000_s1089" type="#_x0000_t32" style="position:absolute;left:4603;top:3375;width:1;height:1171;flip:y" o:connectortype="straight">
              <v:stroke dashstyle="dash"/>
            </v:shape>
            <v:shape id="_x0000_s1090" type="#_x0000_t32" style="position:absolute;left:8225;top:3629;width:8;height:1727;flip:y" o:connectortype="straight">
              <v:stroke dashstyle="dash"/>
            </v:shape>
            <v:shape id="_x0000_s1091" type="#_x0000_t32" style="position:absolute;left:8711;top:3629;width:1;height:932;flip:y" o:connectortype="straight">
              <v:stroke dashstyle="dash" startarrow="block" endarrow="block"/>
            </v:shape>
            <v:shape id="_x0000_s1092" type="#_x0000_t32" style="position:absolute;left:8225;top:3585;width:859;height:1" o:connectortype="straight">
              <v:stroke dashstyle="dash"/>
            </v:shape>
            <v:shape id="_x0000_s1093" type="#_x0000_t32" style="position:absolute;left:4663;top:3884;width:3562;height:1" o:connectortype="straight">
              <v:stroke dashstyle="dash"/>
            </v:shape>
            <v:shape id="_x0000_s1094" type="#_x0000_t202" style="position:absolute;left:5936;top:3435;width:523;height:449" filled="f" stroked="f">
              <v:textbox style="mso-next-textbox:#_x0000_s1094">
                <w:txbxContent>
                  <w:p w:rsidR="00B549D8" w:rsidRDefault="00B549D8" w:rsidP="00B549D8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1095" type="#_x0000_t202" style="position:absolute;left:8802;top:3885;width:523;height:449" filled="f" stroked="f">
              <v:textbox style="mso-next-textbox:#_x0000_s1095">
                <w:txbxContent>
                  <w:p w:rsidR="00B549D8" w:rsidRDefault="00B549D8" w:rsidP="00B549D8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096" type="#_x0000_t202" style="position:absolute;left:5546;top:6044;width:523;height:449" filled="f" stroked="f">
              <v:textbox style="mso-next-textbox:#_x0000_s1096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97" type="#_x0000_t32" style="position:absolute;left:6068;top:4561;width:1;height:1380;flip:y" o:connectortype="straight">
              <v:stroke dashstyle="dash"/>
            </v:shape>
            <v:shape id="_x0000_s1098" type="#_x0000_t202" style="position:absolute;left:5835;top:4169;width:523;height:449" filled="f" stroked="f">
              <v:textbox style="mso-next-textbox:#_x0000_s1098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</w:t>
                    </w:r>
                  </w:p>
                </w:txbxContent>
              </v:textbox>
            </v:shape>
            <v:shape id="_x0000_s1099" type="#_x0000_t202" style="position:absolute;left:7335;top:4546;width:523;height:449" filled="f" stroked="f">
              <v:textbox style="mso-next-textbox:#_x0000_s1099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shape>
            <v:shape id="_x0000_s1100" type="#_x0000_t202" style="position:absolute;left:5116;top:4109;width:523;height:449" filled="f" stroked="f">
              <v:textbox style="mso-next-textbox:#_x0000_s1100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01" type="#_x0000_t202" style="position:absolute;left:6542;top:4097;width:523;height:449" filled="f" stroked="f">
              <v:textbox style="mso-next-textbox:#_x0000_s1101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02" type="#_x0000_t202" style="position:absolute;left:8145;top:4546;width:523;height:449" filled="f" stroked="f">
              <v:textbox style="mso-next-textbox:#_x0000_s1102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103" type="#_x0000_t202" style="position:absolute;left:5577;top:6493;width:1110;height:375" filled="f" stroked="f">
              <v:textbox>
                <w:txbxContent>
                  <w:p w:rsidR="00B549D8" w:rsidRDefault="00B549D8" w:rsidP="00B549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Рис.1.1</w:t>
                    </w:r>
                  </w:p>
                </w:txbxContent>
              </v:textbox>
            </v:shape>
            <w10:wrap type="square"/>
          </v:group>
        </w:pict>
      </w:r>
      <w:r>
        <w:rPr>
          <w:sz w:val="28"/>
        </w:rPr>
        <w:t>Из подобия ΔАСД и ΔЕВ</w:t>
      </w:r>
      <w:proofErr w:type="gramStart"/>
      <w:r>
        <w:rPr>
          <w:sz w:val="28"/>
          <w:lang w:val="en-US"/>
        </w:rPr>
        <w:t>F</w:t>
      </w:r>
      <w:proofErr w:type="gramEnd"/>
      <w:r>
        <w:rPr>
          <w:sz w:val="28"/>
        </w:rPr>
        <w:t xml:space="preserve"> получаем</w:t>
      </w:r>
    </w:p>
    <w:p w:rsidR="00B549D8" w:rsidRDefault="00B549D8" w:rsidP="00B549D8">
      <w:pPr>
        <w:ind w:firstLine="709"/>
        <w:jc w:val="both"/>
        <w:rPr>
          <w:i/>
          <w:sz w:val="28"/>
          <w:lang w:val="tt-RU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QUOTE </w:instrText>
      </w:r>
      <w:r>
        <w:rPr>
          <w:position w:val="-20"/>
        </w:rPr>
        <w:pict>
          <v:shape id="_x0000_i1047" type="#_x0000_t75" style="width:61.65pt;height:26.5pt" equationxml="&lt;">
            <v:imagedata r:id="rId15" o:title="" chromakey="white"/>
          </v:shape>
        </w:pict>
      </w:r>
      <w:r>
        <w:rPr>
          <w:sz w:val="28"/>
        </w:rPr>
        <w:instrText xml:space="preserve"> </w:instrText>
      </w:r>
      <w:r>
        <w:rPr>
          <w:sz w:val="28"/>
        </w:rPr>
        <w:fldChar w:fldCharType="separate"/>
      </w:r>
      <w:r>
        <w:rPr>
          <w:position w:val="-20"/>
        </w:rPr>
        <w:pict>
          <v:shape id="_x0000_i1048" type="#_x0000_t75" style="width:61.65pt;height:26.5pt" equationxml="&lt;">
            <v:imagedata r:id="rId15" o:title="" chromakey="white"/>
          </v:shape>
        </w:pict>
      </w:r>
      <w:r>
        <w:rPr>
          <w:sz w:val="28"/>
        </w:rPr>
        <w:fldChar w:fldCharType="end"/>
      </w:r>
      <w:r>
        <w:rPr>
          <w:sz w:val="28"/>
        </w:rPr>
        <w:t>, откуда АС =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  <w:lang w:val="en-US"/>
        </w:rPr>
        <w:t>xL</w:t>
      </w:r>
      <w:proofErr w:type="spellEnd"/>
      <w:r>
        <w:rPr>
          <w:sz w:val="28"/>
        </w:rPr>
        <w:t>/</w:t>
      </w:r>
      <w:r>
        <w:rPr>
          <w:i/>
          <w:sz w:val="28"/>
          <w:lang w:val="en-US"/>
        </w:rPr>
        <w:t>l</w:t>
      </w:r>
      <w:r w:rsidRPr="00B549D8">
        <w:rPr>
          <w:i/>
          <w:sz w:val="28"/>
        </w:rPr>
        <w:t xml:space="preserve"> </w:t>
      </w:r>
      <w:r>
        <w:rPr>
          <w:sz w:val="28"/>
        </w:rPr>
        <w:t>.</w:t>
      </w:r>
      <w:r>
        <w:rPr>
          <w:i/>
          <w:sz w:val="28"/>
        </w:rPr>
        <w:t xml:space="preserve"> </w:t>
      </w:r>
    </w:p>
    <w:p w:rsidR="00B549D8" w:rsidRDefault="00B549D8" w:rsidP="00B549D8">
      <w:pPr>
        <w:ind w:firstLine="709"/>
        <w:jc w:val="both"/>
        <w:rPr>
          <w:rFonts w:eastAsia="Calibri"/>
          <w:sz w:val="28"/>
        </w:rPr>
      </w:pPr>
      <w:r>
        <w:rPr>
          <w:sz w:val="28"/>
        </w:rPr>
        <w:t>По теореме Пифагора для ΔЕВ</w:t>
      </w:r>
      <w:proofErr w:type="gramStart"/>
      <w:r>
        <w:rPr>
          <w:sz w:val="28"/>
          <w:lang w:val="en-US"/>
        </w:rPr>
        <w:t>F</w:t>
      </w:r>
      <w:proofErr w:type="gramEnd"/>
      <w:r>
        <w:rPr>
          <w:sz w:val="28"/>
        </w:rPr>
        <w:t xml:space="preserve"> имеем</w:t>
      </w:r>
    </w:p>
    <w:p w:rsidR="00B549D8" w:rsidRDefault="00B549D8" w:rsidP="00B549D8">
      <w:pPr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EF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+FB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= EB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, </w:t>
      </w:r>
      <w:r>
        <w:rPr>
          <w:sz w:val="28"/>
        </w:rPr>
        <w:t>т</w:t>
      </w:r>
      <w:r>
        <w:rPr>
          <w:sz w:val="28"/>
          <w:lang w:val="en-US"/>
        </w:rPr>
        <w:t>.</w:t>
      </w:r>
      <w:r>
        <w:rPr>
          <w:sz w:val="28"/>
        </w:rPr>
        <w:t>е</w:t>
      </w:r>
      <w:r>
        <w:rPr>
          <w:sz w:val="28"/>
          <w:lang w:val="en-US"/>
        </w:rPr>
        <w:t>. (</w:t>
      </w:r>
      <w:r>
        <w:rPr>
          <w:i/>
          <w:sz w:val="28"/>
          <w:lang w:val="en-US"/>
        </w:rPr>
        <w:t>l -</w:t>
      </w:r>
      <w:r>
        <w:rPr>
          <w:sz w:val="28"/>
          <w:lang w:val="en-US"/>
        </w:rPr>
        <w:t>2</w:t>
      </w:r>
      <w:r>
        <w:rPr>
          <w:i/>
          <w:sz w:val="28"/>
          <w:lang w:val="en-US"/>
        </w:rPr>
        <w:t>x</w:t>
      </w:r>
      <w:proofErr w:type="gramStart"/>
      <w:r>
        <w:rPr>
          <w:sz w:val="28"/>
          <w:lang w:val="en-US"/>
        </w:rPr>
        <w:t>)</w:t>
      </w:r>
      <w:r>
        <w:rPr>
          <w:i/>
          <w:sz w:val="28"/>
          <w:vertAlign w:val="superscript"/>
          <w:lang w:val="en-US"/>
        </w:rPr>
        <w:t>2</w:t>
      </w:r>
      <w:proofErr w:type="gramEnd"/>
      <w:r>
        <w:rPr>
          <w:i/>
          <w:sz w:val="28"/>
          <w:lang w:val="en-US"/>
        </w:rPr>
        <w:t xml:space="preserve"> + h</w:t>
      </w:r>
      <w:r>
        <w:rPr>
          <w:i/>
          <w:sz w:val="28"/>
          <w:vertAlign w:val="superscript"/>
          <w:lang w:val="en-US"/>
        </w:rPr>
        <w:t>2</w:t>
      </w:r>
      <w:r>
        <w:rPr>
          <w:i/>
          <w:sz w:val="28"/>
          <w:lang w:val="en-US"/>
        </w:rPr>
        <w:t xml:space="preserve"> = </w:t>
      </w:r>
      <w:r>
        <w:rPr>
          <w:sz w:val="28"/>
          <w:lang w:val="en-US"/>
        </w:rPr>
        <w:t>(</w:t>
      </w:r>
      <w:r>
        <w:rPr>
          <w:i/>
          <w:sz w:val="28"/>
          <w:lang w:val="en-US"/>
        </w:rPr>
        <w:t>L -2xL/ l</w:t>
      </w:r>
      <w:r>
        <w:rPr>
          <w:sz w:val="28"/>
          <w:lang w:val="en-US"/>
        </w:rPr>
        <w:t>)</w:t>
      </w:r>
      <w:r>
        <w:rPr>
          <w:i/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.</w:t>
      </w:r>
    </w:p>
    <w:p w:rsidR="00B549D8" w:rsidRDefault="00B549D8" w:rsidP="00B549D8">
      <w:pPr>
        <w:ind w:firstLine="709"/>
        <w:jc w:val="both"/>
        <w:rPr>
          <w:sz w:val="28"/>
          <w:lang w:val="tt-RU"/>
        </w:rPr>
      </w:pPr>
      <w:r>
        <w:rPr>
          <w:sz w:val="28"/>
        </w:rPr>
        <w:t xml:space="preserve">Из последнего уравнения находим   </w:t>
      </w:r>
    </w:p>
    <w:p w:rsidR="00B549D8" w:rsidRDefault="00B549D8" w:rsidP="00B549D8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fldChar w:fldCharType="begin"/>
      </w:r>
      <w:r>
        <w:rPr>
          <w:sz w:val="28"/>
          <w:szCs w:val="22"/>
        </w:rPr>
        <w:instrText xml:space="preserve"> QUOTE </w:instrText>
      </w:r>
      <w:r>
        <w:rPr>
          <w:position w:val="-47"/>
          <w:sz w:val="24"/>
          <w:szCs w:val="24"/>
        </w:rPr>
        <w:pict>
          <v:shape id="_x0000_i1049" type="#_x0000_t75" style="width:108.3pt;height:39.75pt" equationxml="&lt;">
            <v:imagedata r:id="rId16" o:title="" chromakey="white"/>
          </v:shape>
        </w:pict>
      </w:r>
      <w:r>
        <w:rPr>
          <w:sz w:val="28"/>
          <w:szCs w:val="22"/>
        </w:rPr>
        <w:instrText xml:space="preserve"> </w:instrText>
      </w:r>
      <w:r>
        <w:rPr>
          <w:sz w:val="28"/>
          <w:szCs w:val="22"/>
        </w:rPr>
        <w:fldChar w:fldCharType="separate"/>
      </w:r>
      <w:r>
        <w:rPr>
          <w:position w:val="-47"/>
          <w:sz w:val="24"/>
          <w:szCs w:val="24"/>
        </w:rPr>
        <w:pict>
          <v:shape id="_x0000_i1050" type="#_x0000_t75" style="width:108.3pt;height:39.75pt" equationxml="&lt;">
            <v:imagedata r:id="rId16" o:title="" chromakey="white"/>
          </v:shape>
        </w:pict>
      </w:r>
      <w:r>
        <w:rPr>
          <w:sz w:val="28"/>
          <w:szCs w:val="22"/>
        </w:rPr>
        <w:fldChar w:fldCharType="end"/>
      </w:r>
      <w:r>
        <w:rPr>
          <w:sz w:val="28"/>
          <w:szCs w:val="22"/>
        </w:rPr>
        <w:t xml:space="preserve"> .</w:t>
      </w:r>
    </w:p>
    <w:p w:rsidR="00B549D8" w:rsidRDefault="00B549D8" w:rsidP="00B549D8">
      <w:pPr>
        <w:ind w:firstLine="709"/>
        <w:contextualSpacing/>
        <w:jc w:val="both"/>
        <w:rPr>
          <w:sz w:val="28"/>
          <w:szCs w:val="22"/>
        </w:rPr>
      </w:pPr>
    </w:p>
    <w:p w:rsidR="00B549D8" w:rsidRDefault="00B549D8" w:rsidP="00B549D8">
      <w:pPr>
        <w:ind w:firstLine="709"/>
        <w:jc w:val="both"/>
        <w:rPr>
          <w:sz w:val="22"/>
        </w:rPr>
      </w:pPr>
    </w:p>
    <w:p w:rsidR="00B549D8" w:rsidRDefault="00B549D8" w:rsidP="00B549D8">
      <w:pPr>
        <w:ind w:firstLine="709"/>
        <w:jc w:val="both"/>
        <w:rPr>
          <w:lang w:val="tt-RU"/>
        </w:rPr>
      </w:pPr>
    </w:p>
    <w:p w:rsidR="00B549D8" w:rsidRDefault="00B549D8" w:rsidP="00B549D8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3. В </w:t>
      </w:r>
      <w:r>
        <w:rPr>
          <w:bCs/>
          <w:color w:val="000000"/>
          <w:sz w:val="28"/>
          <w:szCs w:val="28"/>
          <w:lang w:val="en-US"/>
        </w:rPr>
        <w:t>U</w:t>
      </w:r>
      <w:r w:rsidRPr="00B549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- образную трубку с сечением </w:t>
      </w: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Cs/>
          <w:color w:val="000000"/>
          <w:sz w:val="28"/>
          <w:szCs w:val="28"/>
        </w:rPr>
        <w:t>=4 см</w:t>
      </w:r>
      <w:proofErr w:type="gramStart"/>
      <w:r>
        <w:rPr>
          <w:iCs/>
          <w:color w:val="000000"/>
          <w:sz w:val="28"/>
          <w:szCs w:val="28"/>
          <w:vertAlign w:val="superscript"/>
        </w:rPr>
        <w:t>2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налита ртуть. Затем в одно </w:t>
      </w:r>
      <w:r>
        <w:rPr>
          <w:color w:val="000000"/>
          <w:sz w:val="28"/>
          <w:szCs w:val="28"/>
        </w:rPr>
        <w:t xml:space="preserve">из </w:t>
      </w:r>
      <w:r>
        <w:rPr>
          <w:bCs/>
          <w:color w:val="000000"/>
          <w:sz w:val="28"/>
          <w:szCs w:val="28"/>
        </w:rPr>
        <w:t xml:space="preserve">колен трубки опустили небольшое свинцовое  тело </w:t>
      </w:r>
      <w:proofErr w:type="gramStart"/>
      <w:r>
        <w:rPr>
          <w:bCs/>
          <w:color w:val="000000"/>
          <w:sz w:val="28"/>
          <w:szCs w:val="28"/>
        </w:rPr>
        <w:t>массы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т</w:t>
      </w:r>
      <w:r>
        <w:rPr>
          <w:bCs/>
          <w:iCs/>
          <w:color w:val="000000"/>
          <w:sz w:val="28"/>
          <w:szCs w:val="28"/>
        </w:rPr>
        <w:t>=20 г</w:t>
      </w:r>
      <w:r>
        <w:rPr>
          <w:bCs/>
          <w:i/>
          <w:i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На </w:t>
      </w:r>
      <w:proofErr w:type="gramStart"/>
      <w:r>
        <w:rPr>
          <w:bCs/>
          <w:color w:val="000000"/>
          <w:sz w:val="28"/>
          <w:szCs w:val="28"/>
        </w:rPr>
        <w:t>какую</w:t>
      </w:r>
      <w:proofErr w:type="gramEnd"/>
      <w:r>
        <w:rPr>
          <w:bCs/>
          <w:color w:val="000000"/>
          <w:sz w:val="28"/>
          <w:szCs w:val="28"/>
        </w:rPr>
        <w:t xml:space="preserve"> высоту </w:t>
      </w:r>
      <w:r>
        <w:rPr>
          <w:i/>
          <w:iCs/>
          <w:color w:val="000000"/>
          <w:sz w:val="28"/>
          <w:szCs w:val="28"/>
          <w:lang w:val="en-US"/>
        </w:rPr>
        <w:t>h</w:t>
      </w:r>
      <w:r w:rsidRPr="00B549D8">
        <w:rPr>
          <w:i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поднялся уровень ртути в другом колене? Оба колена трубки открыты. Плотности ртути </w:t>
      </w:r>
      <w:r>
        <w:rPr>
          <w:bCs/>
          <w:color w:val="000000"/>
          <w:sz w:val="28"/>
          <w:szCs w:val="28"/>
        </w:rPr>
        <w:sym w:font="Symbol" w:char="0072"/>
      </w:r>
      <w:r>
        <w:rPr>
          <w:bCs/>
          <w:color w:val="000000"/>
          <w:sz w:val="28"/>
          <w:szCs w:val="28"/>
        </w:rPr>
        <w:t xml:space="preserve">=13,6 </w:t>
      </w:r>
      <w:r>
        <w:rPr>
          <w:bCs/>
          <w:color w:val="000000"/>
          <w:sz w:val="28"/>
          <w:szCs w:val="28"/>
          <w:vertAlign w:val="superscript"/>
        </w:rPr>
        <w:t>.</w:t>
      </w:r>
      <w:r>
        <w:rPr>
          <w:bCs/>
          <w:color w:val="000000"/>
          <w:sz w:val="28"/>
          <w:szCs w:val="28"/>
        </w:rPr>
        <w:t xml:space="preserve"> 10</w:t>
      </w:r>
      <w:r>
        <w:rPr>
          <w:bCs/>
          <w:color w:val="000000"/>
          <w:sz w:val="28"/>
          <w:szCs w:val="28"/>
          <w:vertAlign w:val="superscript"/>
        </w:rPr>
        <w:t>3</w:t>
      </w:r>
      <w:r>
        <w:rPr>
          <w:bCs/>
          <w:color w:val="000000"/>
          <w:sz w:val="28"/>
          <w:szCs w:val="28"/>
        </w:rPr>
        <w:t xml:space="preserve"> кг/м</w:t>
      </w:r>
      <w:r>
        <w:rPr>
          <w:bCs/>
          <w:color w:val="000000"/>
          <w:sz w:val="28"/>
          <w:szCs w:val="28"/>
          <w:vertAlign w:val="superscript"/>
        </w:rPr>
        <w:t>3</w:t>
      </w:r>
      <w:r>
        <w:rPr>
          <w:bCs/>
          <w:color w:val="000000"/>
          <w:sz w:val="28"/>
          <w:szCs w:val="28"/>
        </w:rPr>
        <w:t xml:space="preserve"> и свинца </w:t>
      </w:r>
      <w:r>
        <w:rPr>
          <w:bCs/>
          <w:color w:val="000000"/>
          <w:sz w:val="28"/>
          <w:szCs w:val="28"/>
        </w:rPr>
        <w:sym w:font="Symbol" w:char="0072"/>
      </w:r>
      <w:r>
        <w:rPr>
          <w:bCs/>
          <w:color w:val="000000"/>
          <w:sz w:val="28"/>
          <w:szCs w:val="28"/>
          <w:vertAlign w:val="subscript"/>
        </w:rPr>
        <w:t>с</w:t>
      </w:r>
      <w:r>
        <w:rPr>
          <w:bCs/>
          <w:color w:val="000000"/>
          <w:sz w:val="28"/>
          <w:szCs w:val="28"/>
        </w:rPr>
        <w:t xml:space="preserve">=11,3 </w:t>
      </w:r>
      <w:r>
        <w:rPr>
          <w:bCs/>
          <w:color w:val="000000"/>
          <w:sz w:val="28"/>
          <w:szCs w:val="28"/>
          <w:vertAlign w:val="superscript"/>
        </w:rPr>
        <w:t>.</w:t>
      </w:r>
      <w:r>
        <w:rPr>
          <w:bCs/>
          <w:color w:val="000000"/>
          <w:sz w:val="28"/>
          <w:szCs w:val="28"/>
        </w:rPr>
        <w:t xml:space="preserve"> 10</w:t>
      </w:r>
      <w:r>
        <w:rPr>
          <w:bCs/>
          <w:color w:val="000000"/>
          <w:sz w:val="28"/>
          <w:szCs w:val="28"/>
          <w:vertAlign w:val="superscript"/>
        </w:rPr>
        <w:t>3</w:t>
      </w:r>
      <w:r>
        <w:rPr>
          <w:bCs/>
          <w:color w:val="000000"/>
          <w:sz w:val="28"/>
          <w:szCs w:val="28"/>
        </w:rPr>
        <w:t xml:space="preserve"> кг/м</w:t>
      </w:r>
      <w:r>
        <w:rPr>
          <w:bCs/>
          <w:color w:val="000000"/>
          <w:sz w:val="28"/>
          <w:szCs w:val="28"/>
          <w:vertAlign w:val="superscript"/>
        </w:rPr>
        <w:t>3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vertAlign w:val="subscript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B549D8" w:rsidRDefault="00B549D8" w:rsidP="00B549D8">
      <w:pPr>
        <w:ind w:firstLine="709"/>
        <w:contextualSpacing/>
        <w:jc w:val="both"/>
        <w:rPr>
          <w:sz w:val="28"/>
          <w:szCs w:val="28"/>
        </w:rPr>
      </w:pPr>
    </w:p>
    <w:p w:rsidR="00B549D8" w:rsidRDefault="00B549D8" w:rsidP="00B549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Возможное решение 3.</w:t>
      </w:r>
    </w:p>
    <w:p w:rsidR="00B549D8" w:rsidRDefault="00B549D8" w:rsidP="00B549D8">
      <w:pPr>
        <w:ind w:firstLine="709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pict>
          <v:group id="_x0000_s1026" editas="canvas" style="position:absolute;left:0;text-align:left;margin-left:159pt;margin-top:38.1pt;width:308.25pt;height:249.6pt;z-index:251660288" coordorigin="4065,7185" coordsize="6165,4992">
            <o:lock v:ext="edit" aspectratio="t"/>
            <v:shape id="_x0000_s1027" type="#_x0000_t75" style="position:absolute;left:4065;top:7185;width:6165;height:4992" o:preferrelative="f">
              <v:fill o:detectmouseclick="t"/>
              <v:path o:extrusionok="t" o:connecttype="none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7080;top:10695;width:1755;height:945;flip:y"/>
            <v:shape id="_x0000_s1029" type="#_x0000_t19" style="position:absolute;left:5324;top:10695;width:1756;height:945;flip:x y"/>
            <v:shape id="_x0000_s1030" type="#_x0000_t19" style="position:absolute;left:7080;top:10695;width:840;height:360;flip:y"/>
            <v:shape id="_x0000_s1031" type="#_x0000_t19" style="position:absolute;left:6210;top:10695;width:840;height:360;flip:x y"/>
            <v:shape id="_x0000_s1032" type="#_x0000_t32" style="position:absolute;left:7920;top:7185;width:0;height:3510;flip:y" o:connectortype="straight"/>
            <v:shape id="_x0000_s1033" type="#_x0000_t32" style="position:absolute;left:8835;top:7185;width:1;height:3510;flip:y" o:connectortype="straight"/>
            <v:shape id="_x0000_s1034" type="#_x0000_t32" style="position:absolute;left:6210;top:7185;width:1;height:3510;flip:y" o:connectortype="straight"/>
            <v:shape id="_x0000_s1035" type="#_x0000_t32" style="position:absolute;left:5324;top:7185;width:1;height:3510;flip:y" o:connectortype="straight"/>
            <v:shape id="_x0000_s1036" type="#_x0000_t32" style="position:absolute;left:4305;top:8730;width:5925;height:1" o:connectortype="straight">
              <v:stroke dashstyle="dash"/>
            </v:shape>
            <v:shape id="_x0000_s1037" type="#_x0000_t32" style="position:absolute;left:4260;top:8460;width:5925;height:1" o:connectortype="straight">
              <v:stroke dashstyle="dash"/>
            </v:shape>
            <v:shape id="_x0000_s1038" type="#_x0000_t202" style="position:absolute;left:4098;top:8731;width:465;height:435" filled="f" stroked="f">
              <v:textbox style="mso-next-textbox:#_x0000_s1038">
                <w:txbxContent>
                  <w:p w:rsidR="00B549D8" w:rsidRDefault="00B549D8" w:rsidP="00B549D8">
                    <w:pPr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039" type="#_x0000_t202" style="position:absolute;left:8943;top:8731;width:465;height:435" filled="f" stroked="f">
              <v:textbox style="mso-next-textbox:#_x0000_s1039">
                <w:txbxContent>
                  <w:p w:rsidR="00B549D8" w:rsidRDefault="00B549D8" w:rsidP="00B549D8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40" type="#_x0000_t202" style="position:absolute;left:8925;top:7950;width:465;height:435" filled="f" stroked="f">
              <v:textbox style="mso-next-textbox:#_x0000_s1040">
                <w:txbxContent>
                  <w:p w:rsidR="00B549D8" w:rsidRDefault="00B549D8" w:rsidP="00B549D8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41" type="#_x0000_t202" style="position:absolute;left:4065;top:8025;width:465;height:435" filled="f" stroked="f">
              <v:textbox style="mso-next-textbox:#_x0000_s1041">
                <w:txbxContent>
                  <w:p w:rsidR="00B549D8" w:rsidRDefault="00B549D8" w:rsidP="00B549D8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42" type="#_x0000_t202" style="position:absolute;left:7845;top:8371;width:465;height:435" filled="f" stroked="f">
              <v:textbox style="mso-next-textbox:#_x0000_s1042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43" type="#_x0000_t202" style="position:absolute;left:8461;top:8355;width:465;height:435" filled="f" stroked="f">
              <v:textbox style="mso-next-textbox:#_x0000_s1043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44" type="#_x0000_t202" style="position:absolute;left:5535;top:8355;width:465;height:435" filled="f" stroked="f">
              <v:textbox style="mso-next-textbox:#_x0000_s1044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5" style="position:absolute;left:8098;top:8145;width:482;height:1215" coordsize="482,575" path="m47,255c94,188,262,,332,15v70,15,120,243,135,330c482,432,472,505,422,540v-50,35,-193,35,-255,15c105,535,67,470,47,420,27,370,,322,47,255xe" filled="f">
              <v:path arrowok="t"/>
            </v:shape>
            <v:shape id="_x0000_s1046" type="#_x0000_t202" style="position:absolute;left:8115;top:8925;width:465;height:435" filled="f" stroked="f">
              <v:textbox style="mso-next-textbox:#_x0000_s1046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6783;top:11742;width:1419;height:435" filled="f" stroked="f">
              <v:textbox style="mso-next-textbox:#_x0000_s1047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Рис.</w:t>
                    </w:r>
                  </w:p>
                </w:txbxContent>
              </v:textbox>
            </v:shape>
            <v:shape id="_x0000_s1048" type="#_x0000_t202" style="position:absolute;left:4530;top:8340;width:465;height:435" filled="f" stroked="f">
              <v:textbox style="mso-next-textbox:#_x0000_s1048">
                <w:txbxContent>
                  <w:p w:rsidR="00B549D8" w:rsidRDefault="00B549D8" w:rsidP="00B549D8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049" type="#_x0000_t32" style="position:absolute;left:4965;top:8461;width:1;height:269;flip:y" o:connectortype="straight">
              <v:stroke startarrow="block" endarrow="block"/>
            </v:shape>
            <v:shape id="_x0000_s1050" type="#_x0000_t202" style="position:absolute;left:8115;top:8370;width:465;height:435" filled="f" stroked="f">
              <v:textbox style="mso-next-textbox:#_x0000_s1050"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051" type="#_x0000_t32" style="position:absolute;left:5535;top:9057;width:213;height:1" o:connectortype="straight"/>
            <v:shape id="_x0000_s1052" type="#_x0000_t32" style="position:absolute;left:5898;top:9477;width:213;height:1" o:connectortype="straight"/>
            <v:shape id="_x0000_s1053" type="#_x0000_t32" style="position:absolute;left:5535;top:10019;width:213;height:1" o:connectortype="straight"/>
            <v:shape id="_x0000_s1054" type="#_x0000_t32" style="position:absolute;left:5823;top:10423;width:213;height:1" o:connectortype="straight"/>
            <v:shape id="_x0000_s1055" type="#_x0000_t32" style="position:absolute;left:5775;top:10979;width:213;height:1" o:connectortype="straight"/>
            <v:shape id="_x0000_s1056" type="#_x0000_t32" style="position:absolute;left:8388;top:9642;width:192;height:1;flip:x y" o:connectortype="straight"/>
            <v:shape id="_x0000_s1057" type="#_x0000_t32" style="position:absolute;left:8430;top:10422;width:213;height:1" o:connectortype="straight"/>
            <v:shape id="_x0000_s1058" type="#_x0000_t32" style="position:absolute;left:6867;top:11457;width:213;height:1" o:connectortype="straight"/>
            <v:shape id="_x0000_s1059" type="#_x0000_t32" style="position:absolute;left:7455;top:10978;width:213;height:1" o:connectortype="straight"/>
            <v:shape id="_x0000_s1060" type="#_x0000_t32" style="position:absolute;left:8175;top:10977;width:213;height:1" o:connectortype="straight"/>
            <v:shape id="_x0000_s1061" type="#_x0000_t32" style="position:absolute;left:7455;top:11220;width:213;height:1" o:connectortype="straight"/>
            <v:shape id="_x0000_s1062" type="#_x0000_t32" style="position:absolute;left:8115;top:10020;width:213;height:1" o:connectortype="straight"/>
            <v:shape id="_x0000_s1063" type="#_x0000_t32" style="position:absolute;left:6459;top:11322;width:213;height:1" o:connectortype="straight"/>
            <w10:wrap type="square"/>
          </v:group>
        </w:pict>
      </w:r>
      <w:r>
        <w:rPr>
          <w:sz w:val="28"/>
          <w:szCs w:val="28"/>
        </w:rPr>
        <w:t xml:space="preserve">Плотность </w:t>
      </w:r>
      <w:r>
        <w:rPr>
          <w:bCs/>
          <w:color w:val="000000"/>
          <w:sz w:val="28"/>
          <w:szCs w:val="28"/>
        </w:rPr>
        <w:t xml:space="preserve">свинца </w:t>
      </w:r>
      <w:r>
        <w:rPr>
          <w:sz w:val="28"/>
          <w:szCs w:val="28"/>
        </w:rPr>
        <w:t xml:space="preserve">меньше чем плотность ртути, поэтому тело будет плавать в ртути.  Пусть </w:t>
      </w:r>
      <w:r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 – начальный уровень ртути в обоих коленах, а </w:t>
      </w:r>
      <w:r>
        <w:rPr>
          <w:i/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конечный, </w:t>
      </w:r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расстояние между ними (рис.). Объем ртути, вытесненный нижней погруженной частью тела 1, перераспределится в области 2-4, тогда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рис</w:t>
      </w:r>
      <w:proofErr w:type="gramEnd"/>
      <w:r>
        <w:rPr>
          <w:sz w:val="28"/>
          <w:szCs w:val="28"/>
        </w:rPr>
        <w:t>. видно, что суммарный объем погруженной части тела равен 2</w:t>
      </w:r>
      <w:proofErr w:type="spellStart"/>
      <w:r>
        <w:rPr>
          <w:i/>
          <w:sz w:val="28"/>
          <w:szCs w:val="28"/>
          <w:lang w:val="en-US"/>
        </w:rPr>
        <w:t>Sh</w:t>
      </w:r>
      <w:proofErr w:type="spellEnd"/>
      <w:r>
        <w:rPr>
          <w:sz w:val="28"/>
          <w:szCs w:val="28"/>
        </w:rPr>
        <w:t xml:space="preserve">. Из условия плавания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position w:val="-12"/>
          <w:sz w:val="24"/>
          <w:szCs w:val="24"/>
        </w:rPr>
        <w:pict>
          <v:shape id="_x0000_i1051" type="#_x0000_t75" style="width:131.9pt;height:19pt" equationxml="&lt;">
            <v:imagedata r:id="rId17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position w:val="-12"/>
          <w:sz w:val="24"/>
          <w:szCs w:val="24"/>
        </w:rPr>
        <w:pict>
          <v:shape id="_x0000_i1052" type="#_x0000_t75" style="width:131.9pt;height:19pt" equationxml="&lt;">
            <v:imagedata r:id="rId17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   получаем 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position w:val="-24"/>
          <w:sz w:val="24"/>
          <w:szCs w:val="24"/>
        </w:rPr>
        <w:pict>
          <v:shape id="_x0000_i1053" type="#_x0000_t75" style="width:44.35pt;height:27.05pt" equationxml="&lt;">
            <v:imagedata r:id="rId18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position w:val="-24"/>
          <w:sz w:val="24"/>
          <w:szCs w:val="24"/>
        </w:rPr>
        <w:pict>
          <v:shape id="_x0000_i1054" type="#_x0000_t75" style="width:44.35pt;height:27.05pt" equationxml="&lt;">
            <v:imagedata r:id="rId18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= 1,84 </w:t>
      </w:r>
      <w:r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  <w:vertAlign w:val="superscript"/>
        </w:rPr>
        <w:t xml:space="preserve">-3 </w:t>
      </w:r>
      <w:r>
        <w:rPr>
          <w:bCs/>
          <w:color w:val="000000"/>
          <w:sz w:val="28"/>
          <w:szCs w:val="28"/>
        </w:rPr>
        <w:t xml:space="preserve">м = </w:t>
      </w:r>
      <w:r>
        <w:rPr>
          <w:rFonts w:eastAsiaTheme="minorEastAsia"/>
          <w:sz w:val="28"/>
          <w:szCs w:val="28"/>
        </w:rPr>
        <w:t>1,84 мм.</w:t>
      </w:r>
    </w:p>
    <w:p w:rsidR="00B549D8" w:rsidRDefault="00B549D8" w:rsidP="00B549D8">
      <w:pPr>
        <w:ind w:firstLine="709"/>
        <w:contextualSpacing/>
        <w:jc w:val="both"/>
        <w:rPr>
          <w:sz w:val="28"/>
          <w:szCs w:val="22"/>
        </w:rPr>
      </w:pPr>
    </w:p>
    <w:p w:rsidR="00B549D8" w:rsidRDefault="00B549D8" w:rsidP="00B54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9D8" w:rsidRDefault="00B549D8" w:rsidP="00B549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 сосуде с водой плавает шарообразный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кусок льда. Система находится в тепловом равновесии. Лед просверлили со стороны макушки до центра и стали туда закачивать перегретый пар. Какую минимальную </w:t>
      </w:r>
      <w:r>
        <w:rPr>
          <w:sz w:val="28"/>
          <w:szCs w:val="28"/>
        </w:rPr>
        <w:lastRenderedPageBreak/>
        <w:t xml:space="preserve">температуру должен иметь пар, чтобы  растопить весь лед?  Удельная теплота плавления льда </w:t>
      </w:r>
      <w:r>
        <w:rPr>
          <w:i/>
          <w:sz w:val="28"/>
          <w:szCs w:val="28"/>
          <w:lang w:val="en-US"/>
        </w:rPr>
        <w:t>γ</w:t>
      </w:r>
      <w:r>
        <w:rPr>
          <w:i/>
          <w:sz w:val="28"/>
          <w:szCs w:val="28"/>
        </w:rPr>
        <w:t xml:space="preserve"> =330 кДж/кг, </w:t>
      </w:r>
      <w:r>
        <w:rPr>
          <w:sz w:val="28"/>
          <w:szCs w:val="28"/>
        </w:rPr>
        <w:t xml:space="preserve">удельная теплота парообразования </w:t>
      </w:r>
      <w:r>
        <w:rPr>
          <w:i/>
          <w:sz w:val="28"/>
          <w:szCs w:val="28"/>
          <w:lang w:val="en-US"/>
        </w:rPr>
        <w:t>λ</w:t>
      </w:r>
      <w:r>
        <w:rPr>
          <w:i/>
          <w:sz w:val="28"/>
          <w:szCs w:val="28"/>
        </w:rPr>
        <w:t xml:space="preserve"> =</w:t>
      </w:r>
      <w:r>
        <w:rPr>
          <w:sz w:val="28"/>
          <w:szCs w:val="28"/>
        </w:rPr>
        <w:t xml:space="preserve">2260 кДж/кг, удельная теплоёмкость воды  </w:t>
      </w:r>
      <w:proofErr w:type="spellStart"/>
      <w:proofErr w:type="gramStart"/>
      <w:r>
        <w:rPr>
          <w:i/>
          <w:sz w:val="28"/>
          <w:szCs w:val="28"/>
        </w:rPr>
        <w:t>c</w:t>
      </w:r>
      <w:proofErr w:type="gramEnd"/>
      <w:r>
        <w:rPr>
          <w:i/>
          <w:sz w:val="28"/>
          <w:szCs w:val="28"/>
          <w:vertAlign w:val="subscript"/>
        </w:rPr>
        <w:t>в</w:t>
      </w:r>
      <w:proofErr w:type="spellEnd"/>
      <w:r>
        <w:rPr>
          <w:i/>
          <w:sz w:val="28"/>
          <w:szCs w:val="28"/>
        </w:rPr>
        <w:t xml:space="preserve"> =  </w:t>
      </w:r>
      <w:r>
        <w:rPr>
          <w:sz w:val="28"/>
          <w:szCs w:val="28"/>
        </w:rPr>
        <w:t xml:space="preserve">4,18кДж/ (кг С), удельная теплоёмкость пара </w:t>
      </w:r>
      <w:proofErr w:type="spellStart"/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=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кДж/ (кг С),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плотность воды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 = </w:t>
      </w:r>
      <w:r>
        <w:rPr>
          <w:sz w:val="28"/>
          <w:szCs w:val="28"/>
        </w:rPr>
        <w:t>1000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плотность льда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 xml:space="preserve"> = </w:t>
      </w:r>
      <w:r>
        <w:rPr>
          <w:sz w:val="28"/>
          <w:szCs w:val="28"/>
        </w:rPr>
        <w:t>900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Образовавшуюся полость внутри льда считать герметичной, оттуда ничего не выходит, туда можно подавать лишь пар. Воду считать несжимаемой.</w:t>
      </w:r>
    </w:p>
    <w:p w:rsidR="00B549D8" w:rsidRDefault="00B549D8" w:rsidP="00B549D8">
      <w:pPr>
        <w:ind w:firstLine="709"/>
        <w:contextualSpacing/>
        <w:jc w:val="both"/>
        <w:rPr>
          <w:sz w:val="28"/>
          <w:szCs w:val="28"/>
        </w:rPr>
      </w:pPr>
    </w:p>
    <w:p w:rsidR="00B549D8" w:rsidRDefault="00B549D8" w:rsidP="00B549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Возможное решение 4.</w:t>
      </w:r>
    </w:p>
    <w:p w:rsidR="00B549D8" w:rsidRDefault="00B549D8" w:rsidP="00B549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как полость внутри льда является герметичной, то туда можно подавать лишь столько пара, чтобы образовавшаяся из него вода по объему не превышала  (</w:t>
      </w:r>
      <w:r>
        <w:rPr>
          <w:i/>
          <w:sz w:val="28"/>
          <w:szCs w:val="28"/>
        </w:rPr>
        <w:t xml:space="preserve">1–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) </w:t>
      </w:r>
      <w:proofErr w:type="gramStart"/>
      <w:r>
        <w:rPr>
          <w:i/>
          <w:sz w:val="28"/>
          <w:szCs w:val="28"/>
          <w:lang w:val="en-US"/>
        </w:rPr>
        <w:t>V</w:t>
      </w:r>
      <w:proofErr w:type="gramEnd"/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 xml:space="preserve"> = 0,1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, где 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 – объем растопленного льда. Следовательно, данная масса пара должна растопить не менее </w:t>
      </w:r>
      <w:proofErr w:type="gramStart"/>
      <w:r>
        <w:rPr>
          <w:i/>
          <w:sz w:val="28"/>
          <w:szCs w:val="28"/>
          <w:lang w:val="en-US"/>
        </w:rPr>
        <w:t>V</w:t>
      </w:r>
      <w:proofErr w:type="gramEnd"/>
      <w:r>
        <w:rPr>
          <w:i/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 льда. Запишем для этого случая уравнение теплового баланса. Тепловая энергия пара, которая выделяется при остывании пара, конденсации пара, остывании воды до нуля градусов, должна быть достаточной, чтобы растопить лед объемом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V</w:t>
      </w:r>
      <w:proofErr w:type="gramEnd"/>
      <w:r>
        <w:rPr>
          <w:i/>
          <w:sz w:val="28"/>
          <w:szCs w:val="28"/>
          <w:vertAlign w:val="subscript"/>
        </w:rPr>
        <w:t>л</w:t>
      </w:r>
      <w:r>
        <w:rPr>
          <w:sz w:val="28"/>
          <w:szCs w:val="28"/>
        </w:rPr>
        <w:t>.</w:t>
      </w:r>
    </w:p>
    <w:p w:rsidR="00B549D8" w:rsidRDefault="00B549D8" w:rsidP="00B549D8">
      <w:pPr>
        <w:ind w:firstLine="709"/>
        <w:contextualSpacing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γ</w:t>
      </w:r>
      <w:proofErr w:type="gramEnd"/>
      <w:r w:rsidRPr="00B549D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+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λ</w:t>
      </w:r>
      <w:r w:rsidRPr="00B549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+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</w:t>
      </w:r>
      <w:r>
        <w:rPr>
          <w:i/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>.</w:t>
      </w:r>
    </w:p>
    <w:p w:rsidR="00B549D8" w:rsidRDefault="00B549D8" w:rsidP="00B549D8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 учетом того, что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1–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 = 100</w:t>
      </w:r>
      <w:proofErr w:type="gramStart"/>
      <w:r>
        <w:rPr>
          <w:i/>
          <w:sz w:val="28"/>
          <w:szCs w:val="28"/>
        </w:rPr>
        <w:t xml:space="preserve"> С</w:t>
      </w:r>
      <w:proofErr w:type="gramEnd"/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получим</w:t>
      </w:r>
    </w:p>
    <w:p w:rsidR="00B549D8" w:rsidRDefault="00B549D8" w:rsidP="00B549D8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∆</w:t>
      </w:r>
      <w:proofErr w:type="gramStart"/>
      <w:r>
        <w:rPr>
          <w:sz w:val="28"/>
          <w:szCs w:val="28"/>
          <w:lang w:val="en-US"/>
        </w:rPr>
        <w:t>t</w:t>
      </w:r>
      <w:proofErr w:type="spellStart"/>
      <w:proofErr w:type="gramEnd"/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= (</w:t>
      </w:r>
      <w:r>
        <w:rPr>
          <w:i/>
          <w:sz w:val="28"/>
          <w:szCs w:val="28"/>
          <w:lang w:val="en-US"/>
        </w:rPr>
        <w:t>γ</w:t>
      </w:r>
      <w:r w:rsidRPr="00B549D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  <w:lang w:val="en-US"/>
        </w:rPr>
        <w:t>λ</w:t>
      </w:r>
      <w:r w:rsidRPr="00B549D8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1–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 - </w:t>
      </w:r>
      <w:proofErr w:type="spellStart"/>
      <w:r>
        <w:rPr>
          <w:i/>
          <w:sz w:val="28"/>
          <w:szCs w:val="28"/>
        </w:rPr>
        <w:t>c</w:t>
      </w:r>
      <w:r>
        <w:rPr>
          <w:i/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1–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 ∆</w:t>
      </w:r>
      <w:r>
        <w:rPr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)/ </w:t>
      </w:r>
      <w:proofErr w:type="spellStart"/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1–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  <w:lang w:val="en-US"/>
        </w:rPr>
        <w:t>V</w:t>
      </w:r>
      <w:proofErr w:type="spellStart"/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>=</w:t>
      </w:r>
      <w:proofErr w:type="spellEnd"/>
    </w:p>
    <w:p w:rsidR="00B549D8" w:rsidRDefault="00B549D8" w:rsidP="00B549D8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= 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γ</w:t>
      </w:r>
      <w:r w:rsidRPr="00B549D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ρ</w:t>
      </w:r>
      <w:proofErr w:type="gramStart"/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λ</w:t>
      </w:r>
      <w:r w:rsidRPr="00B549D8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1–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c</w:t>
      </w:r>
      <w:r>
        <w:rPr>
          <w:i/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1–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)/ </w:t>
      </w:r>
      <w:proofErr w:type="spellStart"/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1–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>).</w:t>
      </w:r>
    </w:p>
    <w:p w:rsidR="00B549D8" w:rsidRDefault="00B549D8" w:rsidP="00B549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Подставим численные значения</w:t>
      </w:r>
    </w:p>
    <w:p w:rsidR="00B549D8" w:rsidRDefault="00B549D8" w:rsidP="00B549D8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= (</w:t>
      </w:r>
      <w:r>
        <w:rPr>
          <w:i/>
          <w:sz w:val="28"/>
          <w:szCs w:val="28"/>
          <w:lang w:val="en-US"/>
        </w:rPr>
        <w:t>γ</w:t>
      </w:r>
      <w:r w:rsidRPr="00B549D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ρ</w:t>
      </w:r>
      <w:proofErr w:type="gramStart"/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λ</w:t>
      </w:r>
      <w:r w:rsidRPr="00B549D8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1–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c</w:t>
      </w:r>
      <w:r>
        <w:rPr>
          <w:i/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((</w:t>
      </w:r>
      <w:r>
        <w:rPr>
          <w:i/>
          <w:sz w:val="28"/>
          <w:szCs w:val="28"/>
        </w:rPr>
        <w:t xml:space="preserve">1–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)/ </w:t>
      </w:r>
      <w:proofErr w:type="spellStart"/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1–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) = </w:t>
      </w:r>
      <w:r>
        <w:rPr>
          <w:sz w:val="28"/>
          <w:szCs w:val="28"/>
        </w:rPr>
        <w:t>146</w:t>
      </w:r>
      <w:r>
        <w:rPr>
          <w:sz w:val="28"/>
          <w:szCs w:val="28"/>
          <w:vertAlign w:val="superscript"/>
        </w:rPr>
        <w:t xml:space="preserve">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i/>
          <w:sz w:val="28"/>
          <w:szCs w:val="28"/>
        </w:rPr>
        <w:t>.</w:t>
      </w:r>
    </w:p>
    <w:p w:rsidR="00B549D8" w:rsidRDefault="00B549D8" w:rsidP="00B549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пар должен подаваться при температуре 246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 При меньшей температуре пара образовавшаяся пустота в полости заполнится водой при температуре 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С, и из-за несжимаемости воды не будет физической возможности подачи пара.</w:t>
      </w:r>
    </w:p>
    <w:p w:rsidR="00B549D8" w:rsidRDefault="00B549D8" w:rsidP="00B549D8">
      <w:pPr>
        <w:ind w:firstLine="709"/>
        <w:jc w:val="both"/>
        <w:rPr>
          <w:sz w:val="28"/>
          <w:szCs w:val="28"/>
        </w:rPr>
      </w:pPr>
    </w:p>
    <w:p w:rsidR="00B549D8" w:rsidRDefault="00B549D8" w:rsidP="00B549D8">
      <w:pPr>
        <w:ind w:firstLine="709"/>
        <w:jc w:val="both"/>
        <w:rPr>
          <w:sz w:val="28"/>
          <w:szCs w:val="28"/>
        </w:rPr>
      </w:pPr>
      <w:r>
        <w:pict>
          <v:group id="_x0000_s1104" editas="canvas" style="position:absolute;left:0;text-align:left;margin-left:295.8pt;margin-top:27.6pt;width:205.1pt;height:121.65pt;z-index:251663360" coordorigin="6300,12487" coordsize="4102,2433">
            <o:lock v:ext="edit" aspectratio="t"/>
            <v:shape id="_x0000_s1105" type="#_x0000_t75" style="position:absolute;left:6300;top:12487;width:4102;height:2433" o:preferrelative="f">
              <v:fill o:detectmouseclick="t"/>
              <v:path o:extrusionok="t" o:connecttype="none"/>
            </v:shape>
            <v:rect id="_x0000_s1106" style="position:absolute;left:7770;top:12930;width:810;height:143"/>
            <v:rect id="_x0000_s1107" style="position:absolute;left:7440;top:13381;width:143;height:539"/>
            <v:rect id="_x0000_s1108" style="position:absolute;left:8858;top:13411;width:141;height:539"/>
            <v:shape id="_x0000_s1109" type="#_x0000_t32" style="position:absolute;left:6780;top:14204;width:3000;height:0" o:connectortype="straight"/>
            <v:shape id="_x0000_s1110" type="#_x0000_t32" style="position:absolute;left:6780;top:13000;width:990;height:2" o:connectortype="straight"/>
            <v:shape id="_x0000_s1111" type="#_x0000_t32" style="position:absolute;left:8580;top:13004;width:1200;height:2" o:connectortype="straight"/>
            <v:shape id="_x0000_s1112" type="#_x0000_t32" style="position:absolute;left:8929;top:13006;width:0;height:405;flip:y" o:connectortype="straight"/>
            <v:shape id="_x0000_s1113" type="#_x0000_t32" style="position:absolute;left:7512;top:12976;width:1;height:405;flip:y" o:connectortype="straight"/>
            <v:shape id="_x0000_s1114" type="#_x0000_t32" style="position:absolute;left:7512;top:13920;width:1;height:254" o:connectortype="straight"/>
            <v:shape id="_x0000_s1115" type="#_x0000_t32" style="position:absolute;left:8929;top:13950;width:1;height:254" o:connectortype="straight"/>
            <v:oval id="_x0000_s1116" style="position:absolute;left:6637;top:12923;width:143;height:144"/>
            <v:oval id="_x0000_s1117" style="position:absolute;left:6637;top:14120;width:143;height:144"/>
            <v:oval id="_x0000_s1118" style="position:absolute;left:9780;top:14120;width:143;height:144"/>
            <v:oval id="_x0000_s1119" style="position:absolute;left:9780;top:12929;width:143;height:144"/>
            <v:shape id="_x0000_s1120" type="#_x0000_t202" style="position:absolute;left:9180;top:13411;width:825;height:404" stroked="f">
              <v:textbox>
                <w:txbxContent>
                  <w:p w:rsidR="00B549D8" w:rsidRDefault="00B549D8" w:rsidP="00B549D8">
                    <w:proofErr w:type="gramStart"/>
                    <w:r>
                      <w:rPr>
                        <w:lang w:val="en-US"/>
                      </w:rPr>
                      <w:t>в</w:t>
                    </w:r>
                    <w:proofErr w:type="spellStart"/>
                    <w:r>
                      <w:t>ы</w:t>
                    </w:r>
                    <w:r>
                      <w:rPr>
                        <w:lang w:val="en-US"/>
                      </w:rPr>
                      <w:t>ход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21" type="#_x0000_t202" style="position:absolute;left:6300;top:13411;width:690;height:404" stroked="f">
              <v:textbox>
                <w:txbxContent>
                  <w:p w:rsidR="00B549D8" w:rsidRDefault="00B549D8" w:rsidP="00B549D8">
                    <w:proofErr w:type="spellStart"/>
                    <w:proofErr w:type="gramStart"/>
                    <w:r>
                      <w:rPr>
                        <w:lang w:val="en-US"/>
                      </w:rPr>
                      <w:t>вход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22" type="#_x0000_t202" style="position:absolute;left:7755;top:12487;width:555;height:423" stroked="f">
              <v:textbox>
                <w:txbxContent>
                  <w:p w:rsidR="00B549D8" w:rsidRDefault="00B549D8" w:rsidP="00B549D8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23" type="#_x0000_t202" style="position:absolute;left:7598;top:13411;width:555;height:404" stroked="f">
              <v:textbox>
                <w:txbxContent>
                  <w:p w:rsidR="00B549D8" w:rsidRDefault="00B549D8" w:rsidP="00B549D8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24" type="#_x0000_t202" style="position:absolute;left:8288;top:13411;width:555;height:404" stroked="f">
              <v:textbox>
                <w:txbxContent>
                  <w:p w:rsidR="00B549D8" w:rsidRDefault="00B549D8" w:rsidP="00B549D8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25" type="#_x0000_t202" style="position:absolute;left:7883;top:14264;width:960;height:404" stroked="f">
              <v:textbox>
                <w:txbxContent>
                  <w:p w:rsidR="00B549D8" w:rsidRDefault="00B549D8" w:rsidP="00B549D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Рис.2</w:t>
                    </w:r>
                  </w:p>
                </w:txbxContent>
              </v:textbox>
            </v:shape>
            <w10:wrap type="square"/>
          </v:group>
        </w:pict>
      </w:r>
      <w:r>
        <w:rPr>
          <w:sz w:val="28"/>
          <w:szCs w:val="28"/>
        </w:rPr>
        <w:t>5. Если на вход электрической цепи  (рис.2) подать напряжение 100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то напряжение на выходе будет равным  30 В. Амперметр с очень малым сопротивлением, присоединенный к выходу цепи, показывает силу тока 1А. Если напряжение 100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подать на выход цепи, то напряжение на входе будет 15 В. Найти сопротивления резисторов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B549D8" w:rsidRDefault="00B549D8" w:rsidP="00B549D8">
      <w:pPr>
        <w:ind w:firstLine="709"/>
        <w:jc w:val="both"/>
        <w:rPr>
          <w:sz w:val="28"/>
          <w:szCs w:val="28"/>
        </w:rPr>
      </w:pPr>
    </w:p>
    <w:p w:rsidR="00B549D8" w:rsidRDefault="00B549D8" w:rsidP="00B549D8">
      <w:pPr>
        <w:jc w:val="both"/>
        <w:rPr>
          <w:sz w:val="28"/>
          <w:szCs w:val="28"/>
        </w:rPr>
      </w:pPr>
    </w:p>
    <w:p w:rsidR="00B549D8" w:rsidRDefault="00B549D8" w:rsidP="00B54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Возможное решение 5.</w:t>
      </w:r>
    </w:p>
    <w:p w:rsidR="00B549D8" w:rsidRDefault="00B549D8" w:rsidP="00B549D8">
      <w:pPr>
        <w:ind w:firstLine="709"/>
        <w:jc w:val="both"/>
        <w:rPr>
          <w:sz w:val="28"/>
          <w:szCs w:val="28"/>
        </w:rPr>
      </w:pPr>
    </w:p>
    <w:p w:rsidR="00B549D8" w:rsidRDefault="00B549D8" w:rsidP="00B54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 - напряжения на резисторах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- напряжение на входе.  При незамкнутом выходе  напряжение на входе будет равно сумме напряжений на резисторах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и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а отношение их напряжений равно отношению соответствующих сопротивлений. Поэтому можно записать:</w:t>
      </w:r>
    </w:p>
    <w:p w:rsidR="00B549D8" w:rsidRDefault="00B549D8" w:rsidP="00B54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U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3</w:t>
      </w:r>
      <w:proofErr w:type="gramStart"/>
      <w:r>
        <w:rPr>
          <w:sz w:val="28"/>
          <w:szCs w:val="28"/>
        </w:rPr>
        <w:t xml:space="preserve">;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B549D8" w:rsidRDefault="00B549D8" w:rsidP="00B54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напряжение на выходе равно напряжению на резисторе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то получим</w:t>
      </w:r>
    </w:p>
    <w:p w:rsidR="00B549D8" w:rsidRDefault="00B549D8" w:rsidP="00B54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)/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100/30                                                        (1).</w:t>
      </w:r>
    </w:p>
    <w:p w:rsidR="00B549D8" w:rsidRDefault="00B549D8" w:rsidP="00B54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при подаче напряжения 100В на выход цепи найдем отношение</w:t>
      </w:r>
    </w:p>
    <w:p w:rsidR="00B549D8" w:rsidRDefault="00B549D8" w:rsidP="00B54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)/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 xml:space="preserve"> = 100/15                                                     (2).</w:t>
      </w:r>
    </w:p>
    <w:p w:rsidR="00B549D8" w:rsidRDefault="00B549D8" w:rsidP="00B54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выход замкнут через амперметр, сопротивление которого мало, а на вход подано напряжение 100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то напряжение на входе практически равно напряжению на резисторе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сила тока </w:t>
      </w:r>
      <w:r>
        <w:rPr>
          <w:sz w:val="28"/>
          <w:szCs w:val="28"/>
          <w:lang w:val="en-US"/>
        </w:rPr>
        <w:t>I</w:t>
      </w:r>
      <w:r w:rsidRPr="00B54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котором измеряется  амперметром. Следовательно, </w:t>
      </w:r>
    </w:p>
    <w:p w:rsidR="00B549D8" w:rsidRDefault="00B549D8" w:rsidP="00B54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U/I = 100 Ом. </w:t>
      </w:r>
    </w:p>
    <w:p w:rsidR="00B549D8" w:rsidRDefault="00B549D8" w:rsidP="00B54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Подставляя значение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в соотношение (2), получим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Mathematica1" w:char="00BB"/>
      </w:r>
      <w:r>
        <w:rPr>
          <w:sz w:val="28"/>
          <w:szCs w:val="28"/>
        </w:rPr>
        <w:t xml:space="preserve"> 17,6 Ом.</w:t>
      </w:r>
    </w:p>
    <w:p w:rsidR="00B549D8" w:rsidRDefault="00B549D8" w:rsidP="00B54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Подставляя значение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в соотношение (1), получим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Mathematica1" w:char="00BB"/>
      </w:r>
      <w:r>
        <w:rPr>
          <w:sz w:val="28"/>
          <w:szCs w:val="28"/>
        </w:rPr>
        <w:t xml:space="preserve"> 42,8 Ом. </w:t>
      </w:r>
    </w:p>
    <w:p w:rsidR="00B549D8" w:rsidRDefault="00B549D8" w:rsidP="00B54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Mathematica1" w:char="00BB"/>
      </w:r>
      <w:r>
        <w:rPr>
          <w:sz w:val="28"/>
          <w:szCs w:val="28"/>
        </w:rPr>
        <w:t xml:space="preserve"> 17</w:t>
      </w:r>
      <w:proofErr w:type="gramStart"/>
      <w:r>
        <w:rPr>
          <w:sz w:val="28"/>
          <w:szCs w:val="28"/>
        </w:rPr>
        <w:t>,6</w:t>
      </w:r>
      <w:proofErr w:type="gramEnd"/>
      <w:r>
        <w:rPr>
          <w:sz w:val="28"/>
          <w:szCs w:val="28"/>
        </w:rPr>
        <w:t xml:space="preserve"> Ом,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100 Ом,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Mathematica1" w:char="00BB"/>
      </w:r>
      <w:r>
        <w:rPr>
          <w:sz w:val="28"/>
          <w:szCs w:val="28"/>
        </w:rPr>
        <w:t xml:space="preserve"> 42,8 Ом.</w:t>
      </w:r>
    </w:p>
    <w:p w:rsidR="00E43D5B" w:rsidRDefault="00E43D5B"/>
    <w:sectPr w:rsidR="00E43D5B" w:rsidSect="00E4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9D8"/>
    <w:rsid w:val="002B1BA0"/>
    <w:rsid w:val="00B549D8"/>
    <w:rsid w:val="00E4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8"/>
        <o:r id="V:Rule2" type="arc" idref="#_x0000_s1029"/>
        <o:r id="V:Rule3" type="arc" idref="#_x0000_s1030"/>
        <o:r id="V:Rule4" type="arc" idref="#_x0000_s1031"/>
        <o:r id="V:Rule5" type="connector" idref="#_x0000_s1114">
          <o:proxy start="" idref="#_x0000_s1107" connectloc="2"/>
        </o:r>
        <o:r id="V:Rule6" type="connector" idref="#_x0000_s1058"/>
        <o:r id="V:Rule7" type="connector" idref="#_x0000_s1111"/>
        <o:r id="V:Rule8" type="connector" idref="#_x0000_s1072">
          <o:proxy start="" idref="#_x0000_s1068" connectloc="3"/>
        </o:r>
        <o:r id="V:Rule9" type="connector" idref="#_x0000_s1062"/>
        <o:r id="V:Rule10" type="connector" idref="#_x0000_s1074"/>
        <o:r id="V:Rule11" type="connector" idref="#_x0000_s1071"/>
        <o:r id="V:Rule12" type="connector" idref="#_x0000_s1032">
          <o:proxy start="" idref="#_x0000_s1030" connectloc="1"/>
        </o:r>
        <o:r id="V:Rule13" type="connector" idref="#_x0000_s1092"/>
        <o:r id="V:Rule14" type="connector" idref="#_x0000_s1054"/>
        <o:r id="V:Rule15" type="connector" idref="#_x0000_s1035"/>
        <o:r id="V:Rule16" type="connector" idref="#_x0000_s1109"/>
        <o:r id="V:Rule17" type="connector" idref="#_x0000_s1073"/>
        <o:r id="V:Rule18" type="connector" idref="#_x0000_s1063"/>
        <o:r id="V:Rule19" type="connector" idref="#_x0000_s1057"/>
        <o:r id="V:Rule20" type="connector" idref="#_x0000_s1056"/>
        <o:r id="V:Rule21" type="connector" idref="#_x0000_s1049"/>
        <o:r id="V:Rule22" type="connector" idref="#_x0000_s1084"/>
        <o:r id="V:Rule23" type="connector" idref="#_x0000_s1090"/>
        <o:r id="V:Rule24" type="connector" idref="#_x0000_s1034"/>
        <o:r id="V:Rule25" type="connector" idref="#_x0000_s1076"/>
        <o:r id="V:Rule26" type="connector" idref="#_x0000_s1097"/>
        <o:r id="V:Rule27" type="connector" idref="#_x0000_s1115"/>
        <o:r id="V:Rule28" type="connector" idref="#_x0000_s1061"/>
        <o:r id="V:Rule29" type="connector" idref="#_x0000_s1088"/>
        <o:r id="V:Rule30" type="connector" idref="#_x0000_s1089">
          <o:proxy start="" idref="#_x0000_s1085" connectloc="3"/>
        </o:r>
        <o:r id="V:Rule31" type="connector" idref="#_x0000_s1037"/>
        <o:r id="V:Rule32" type="connector" idref="#_x0000_s1083"/>
        <o:r id="V:Rule33" type="connector" idref="#_x0000_s1052"/>
        <o:r id="V:Rule34" type="connector" idref="#_x0000_s1055"/>
        <o:r id="V:Rule35" type="connector" idref="#_x0000_s1091"/>
        <o:r id="V:Rule36" type="connector" idref="#_x0000_s1112">
          <o:proxy start="" idref="#_x0000_s1108" connectloc="0"/>
        </o:r>
        <o:r id="V:Rule37" type="connector" idref="#_x0000_s1067"/>
        <o:r id="V:Rule38" type="connector" idref="#_x0000_s1113">
          <o:proxy start="" idref="#_x0000_s1107" connectloc="0"/>
        </o:r>
        <o:r id="V:Rule39" type="connector" idref="#_x0000_s1110">
          <o:proxy end="" idref="#_x0000_s1106" connectloc="1"/>
        </o:r>
        <o:r id="V:Rule40" type="connector" idref="#_x0000_s1036"/>
        <o:r id="V:Rule41" type="connector" idref="#_x0000_s1051"/>
        <o:r id="V:Rule42" type="connector" idref="#_x0000_s1059"/>
        <o:r id="V:Rule43" type="connector" idref="#_x0000_s1075"/>
        <o:r id="V:Rule44" type="connector" idref="#_x0000_s1060"/>
        <o:r id="V:Rule45" type="connector" idref="#_x0000_s1053"/>
        <o:r id="V:Rule46" type="connector" idref="#_x0000_s1033"/>
        <o:r id="V:Rule47" type="connector" idref="#_x0000_s1093"/>
        <o:r id="V:Rule4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549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5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4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1027</Words>
  <Characters>5855</Characters>
  <Application>Microsoft Office Word</Application>
  <DocSecurity>0</DocSecurity>
  <Lines>48</Lines>
  <Paragraphs>13</Paragraphs>
  <ScaleCrop>false</ScaleCrop>
  <Company>КАИ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Тимеркаев</dc:creator>
  <cp:keywords/>
  <dc:description/>
  <cp:lastModifiedBy>Тимеркаев</cp:lastModifiedBy>
  <cp:revision>1</cp:revision>
  <dcterms:created xsi:type="dcterms:W3CDTF">2013-11-07T09:45:00Z</dcterms:created>
  <dcterms:modified xsi:type="dcterms:W3CDTF">2013-11-07T09:47:00Z</dcterms:modified>
</cp:coreProperties>
</file>